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4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0"/>
          <w:szCs w:val="40"/>
          <w:lang w:val="en-US" w:eastAsia="zh-CN"/>
        </w:rPr>
        <w:t>附件：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 xml:space="preserve"> 云南省住院医师规范化培训和助理全科医生培训</w:t>
      </w:r>
    </w:p>
    <w:p>
      <w:pPr>
        <w:snapToGrid w:val="0"/>
        <w:spacing w:before="0" w:beforeAutospacing="0" w:after="0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结业考核知情同意书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本人自愿报名参加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2023年云南省住院医师规范化培训和助理全科医生培训结业考核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40"/>
          <w:lang w:val="en-US" w:eastAsia="zh-CN"/>
        </w:rPr>
        <w:t>（以下简称结业考核）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，充分知晓并同意以下内容：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按照国家住培和助培结业考核的相关规定，考核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40"/>
          <w:lang w:val="en-US" w:eastAsia="zh-CN"/>
        </w:rPr>
        <w:t>频次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“一年一考”，即一年只有一次考核机会。如期完成培训计划的，最多只能参加包括本年度在内的连续3个年度的结业考核。培训延期的考生，从如期完成培训计划当年算起，扣除其参加考核的机会。延期一年者，只剩下今年和明年两次考核机会；延期两年者，只剩下今年一次考核机会。延期三年及以上者，不得参加结业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若第一次考核不合格或因个人原因报名后放弃考核的，</w:t>
      </w:r>
      <w:bookmarkStart w:id="0" w:name="_GoBack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再次参加</w:t>
      </w:r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以后的结业考核时均需自行缴纳考核费。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根据国家住培和助培结业考核的相关规定，住培和助培结业临床实践考核将全程录音录像，保障考试公平及全程可追溯，考核基地承诺不擅自公开考生个人信息和考核录音录像资料。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考生在结业考核结束后，若未完成培训计划，必须返回培训基地继续培训，直至全部合格完成后才能获得住培合格证。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以上内容，本人已逐条阅读并知悉所有要求，承担一切后果。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所在基地：               专业：          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838" w:firstLineChars="262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838" w:firstLineChars="262"/>
        <w:jc w:val="right"/>
        <w:textAlignment w:val="auto"/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2023年    月   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1DA4037-D993-4C5F-8A41-406A399A45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5662B4-AB07-4138-AED5-DD09DE8314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695A3B-156D-4E5E-9DC0-5D22D87EEF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EC4214-5DD5-4606-A4AF-001353C0B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E1NmU3MzlhMzZmMzhmNmYzYjg4ZjEzNjk5NzIifQ=="/>
  </w:docVars>
  <w:rsids>
    <w:rsidRoot w:val="6F63478C"/>
    <w:rsid w:val="3B0455D7"/>
    <w:rsid w:val="560F10EC"/>
    <w:rsid w:val="6F6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494</Characters>
  <Lines>0</Lines>
  <Paragraphs>0</Paragraphs>
  <TotalTime>148</TotalTime>
  <ScaleCrop>false</ScaleCrop>
  <LinksUpToDate>false</LinksUpToDate>
  <CharactersWithSpaces>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2023-04-24T06:09:00Z</dcterms:created>
  <dc:creator>王艳霞</dc:creator>
  <cp:lastModifiedBy>✿初 夏</cp:lastModifiedBy>
  <cp:lastPrinted>2023-04-25T05:40:00Z</cp:lastPrinted>
  <dcterms:modified xsi:type="dcterms:W3CDTF">2023-04-27T07:47:07Z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76958B434CDC471CA31D058380E37746_11</vt:lpwstr>
  </property>
</Properties>
</file>