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附件1</w:t>
      </w:r>
    </w:p>
    <w:p>
      <w:pPr>
        <w:spacing w:line="520" w:lineRule="exact"/>
        <w:rPr>
          <w:rFonts w:hint="eastAsia" w:ascii="方正黑体_GBK" w:hAnsi="宋体" w:eastAsia="方正黑体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“锤炼党性修养•永葆政治本色”党员教育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示范</w:t>
      </w:r>
      <w:r>
        <w:rPr>
          <w:rFonts w:hint="eastAsia" w:ascii="方正小标宋_GBK" w:hAnsi="宋体" w:eastAsia="方正小标宋_GBK"/>
          <w:sz w:val="44"/>
          <w:szCs w:val="44"/>
        </w:rPr>
        <w:t>培训班回执</w:t>
      </w:r>
    </w:p>
    <w:bookmarkEnd w:id="0"/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2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215"/>
        <w:gridCol w:w="2512"/>
        <w:gridCol w:w="773"/>
        <w:gridCol w:w="1785"/>
        <w:gridCol w:w="43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联系人：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联系电话：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开票单位名称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纳税识别号</w:t>
            </w:r>
          </w:p>
        </w:tc>
        <w:tc>
          <w:tcPr>
            <w:tcW w:w="6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电子邮箱：</w:t>
            </w:r>
          </w:p>
        </w:tc>
        <w:tc>
          <w:tcPr>
            <w:tcW w:w="6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性别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职务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联系电话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60" w:lineRule="exact"/>
        <w:ind w:left="960" w:hanging="960" w:hangingChars="300"/>
        <w:rPr>
          <w:rFonts w:hint="eastAsia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40AAF69-C75B-4324-960A-C9EFCDA0ED10}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CF26AA2-DA68-4B3F-A0D2-F2D152B48FF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D05D5B7-C6DC-4ABD-A886-4944E84900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OTk4MzQ3ZjMxYzhlYjQ3NDk3ODkyMjVlNTIyOWQifQ=="/>
  </w:docVars>
  <w:rsids>
    <w:rsidRoot w:val="00000000"/>
    <w:rsid w:val="45F3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2022-10-26T02:16:12Z</dcterms:created>
  <dc:creator>kmyh</dc:creator>
  <cp:lastModifiedBy>丁</cp:lastModifiedBy>
  <dcterms:modified xsi:type="dcterms:W3CDTF">2022-10-26T02:16:19Z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2D251D649F884B9B8917F148C43F5865</vt:lpwstr>
  </property>
</Properties>
</file>