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宋体" w:hAnsi="宋体" w:eastAsia="方正黑体_GBK"/>
          <w:sz w:val="32"/>
          <w:szCs w:val="32"/>
          <w:lang w:val="en-US" w:eastAsia="zh-CN"/>
        </w:rPr>
      </w:pPr>
      <w:r>
        <w:rPr>
          <w:rFonts w:hint="eastAsia" w:ascii="宋体" w:hAnsi="宋体" w:eastAsia="方正黑体_GBK"/>
          <w:sz w:val="32"/>
          <w:szCs w:val="32"/>
        </w:rPr>
        <w:t>附件</w:t>
      </w:r>
      <w:r>
        <w:rPr>
          <w:rFonts w:hint="eastAsia" w:ascii="宋体" w:hAnsi="宋体" w:eastAsia="方正黑体_GBK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宋体" w:hAnsi="宋体" w:eastAsia="方正仿宋_GBK"/>
          <w:sz w:val="32"/>
          <w:szCs w:val="32"/>
        </w:rPr>
      </w:pPr>
    </w:p>
    <w:p>
      <w:pPr>
        <w:jc w:val="center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  <w:lang w:eastAsia="zh-CN"/>
        </w:rPr>
        <w:drawing>
          <wp:inline distT="0" distB="0" distL="114300" distR="114300">
            <wp:extent cx="2552700" cy="3228975"/>
            <wp:effectExtent l="0" t="0" r="0" b="9525"/>
            <wp:docPr id="1" name="图片 1" descr="开票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开票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宋体" w:hAnsi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/>
          <w:b/>
          <w:bCs/>
          <w:sz w:val="44"/>
          <w:szCs w:val="44"/>
          <w:lang w:val="en-US" w:eastAsia="zh-CN"/>
        </w:rPr>
        <w:t>电子发票开票注意事项：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723" w:firstLineChars="200"/>
        <w:jc w:val="left"/>
        <w:textAlignment w:val="auto"/>
        <w:rPr>
          <w:rFonts w:hint="eastAsia" w:ascii="宋体" w:hAnsi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1、注意填写真实完整的电话号码、邮箱号（发票推送短信、邮箱）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723" w:firstLineChars="200"/>
        <w:jc w:val="left"/>
        <w:textAlignment w:val="auto"/>
        <w:rPr>
          <w:rFonts w:hint="default" w:ascii="宋体" w:hAnsi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2、认真核对自己单位的开票信息（单位全称、纳税人识别号）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723" w:firstLineChars="200"/>
        <w:jc w:val="left"/>
        <w:textAlignment w:val="auto"/>
        <w:rPr>
          <w:rFonts w:hint="default" w:ascii="宋体" w:hAnsi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bCs/>
          <w:sz w:val="36"/>
          <w:szCs w:val="36"/>
          <w:lang w:val="en-US" w:eastAsia="zh-CN"/>
        </w:rPr>
        <w:t>3、如发票需开具银行账号、单位地址请自行填写完整</w:t>
      </w:r>
    </w:p>
    <w:p>
      <w:pPr>
        <w:numPr>
          <w:ilvl w:val="0"/>
          <w:numId w:val="0"/>
        </w:numPr>
        <w:ind w:left="840" w:leftChars="0"/>
        <w:jc w:val="left"/>
        <w:rPr>
          <w:rFonts w:hint="default" w:ascii="宋体" w:hAnsi="宋体"/>
          <w:b/>
          <w:bCs/>
          <w:sz w:val="36"/>
          <w:szCs w:val="36"/>
          <w:lang w:val="en-US" w:eastAsia="zh-CN"/>
        </w:rPr>
      </w:pPr>
    </w:p>
    <w:p>
      <w:pPr>
        <w:numPr>
          <w:ilvl w:val="0"/>
          <w:numId w:val="0"/>
        </w:numPr>
        <w:ind w:left="840" w:leftChars="0"/>
        <w:jc w:val="left"/>
        <w:rPr>
          <w:rFonts w:hint="default" w:ascii="宋体" w:hAnsi="宋体"/>
          <w:b/>
          <w:bCs/>
          <w:sz w:val="36"/>
          <w:szCs w:val="36"/>
          <w:lang w:val="en-US" w:eastAsia="zh-CN"/>
        </w:rPr>
      </w:pPr>
    </w:p>
    <w:p>
      <w:pPr>
        <w:spacing w:line="560" w:lineRule="exact"/>
        <w:ind w:firstLine="5120" w:firstLineChars="1600"/>
        <w:rPr>
          <w:rFonts w:hint="eastAsia" w:ascii="宋体" w:hAnsi="宋体" w:eastAsia="方正仿宋_GBK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4066D3DB-503B-4D61-BBAA-86CDE18CF589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21548E26-6C99-4110-9E0D-40671BC77A47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5OTk4MzQ3ZjMxYzhlYjQ3NDk3ODkyMjVlNTIyOWQifQ=="/>
  </w:docVars>
  <w:rsids>
    <w:rsidRoot w:val="23420D2B"/>
    <w:rsid w:val="2342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spacing w:after="0" w:line="560" w:lineRule="atLeast"/>
      <w:ind w:left="0" w:leftChars="0" w:firstLine="630"/>
    </w:pPr>
    <w:rPr>
      <w:rFonts w:ascii="仿宋_GB2312" w:eastAsia="仿宋_GB2312" w:cs="仿宋_GB2312"/>
      <w:sz w:val="32"/>
      <w:szCs w:val="32"/>
    </w:r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2022-06-21T01:30:00Z</dcterms:created>
  <dc:creator>微信用户</dc:creator>
  <cp:lastModifiedBy>微信用户</cp:lastModifiedBy>
  <dcterms:modified xsi:type="dcterms:W3CDTF">2022-06-21T01:30:51Z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4680EAE811284CF4B8350B00FAEAFCD4</vt:lpwstr>
  </property>
</Properties>
</file>