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4204C">
      <w:pPr>
        <w:widowControl/>
        <w:kinsoku w:val="0"/>
        <w:autoSpaceDE w:val="0"/>
        <w:autoSpaceDN w:val="0"/>
        <w:adjustRightInd w:val="0"/>
        <w:snapToGrid w:val="0"/>
        <w:spacing w:line="580" w:lineRule="exact"/>
        <w:textAlignment w:val="baseline"/>
        <w:rPr>
          <w:rFonts w:ascii="宋体" w:hAnsi="宋体" w:eastAsia="方正公文小标宋" w:cs="宋体"/>
          <w:sz w:val="44"/>
          <w:szCs w:val="44"/>
        </w:rPr>
      </w:pPr>
      <w:r>
        <w:rPr>
          <w:rFonts w:hint="eastAsia" w:ascii="方正黑体_GBK" w:hAnsi="方正黑体_GBK" w:eastAsia="方正黑体_GBK" w:cs="方正黑体_GBK"/>
          <w:sz w:val="32"/>
          <w:szCs w:val="32"/>
        </w:rPr>
        <w:t>附件</w:t>
      </w:r>
    </w:p>
    <w:p w14:paraId="330238A2">
      <w:pPr>
        <w:spacing w:line="580" w:lineRule="exact"/>
        <w:jc w:val="center"/>
        <w:rPr>
          <w:rFonts w:ascii="宋体" w:hAnsi="宋体" w:eastAsia="方正公文小标宋" w:cs="宋体"/>
          <w:sz w:val="44"/>
          <w:szCs w:val="44"/>
        </w:rPr>
      </w:pPr>
      <w:r>
        <w:rPr>
          <w:rFonts w:ascii="宋体" w:hAnsi="宋体" w:eastAsia="方正公文小标宋" w:cs="宋体"/>
          <w:sz w:val="44"/>
          <w:szCs w:val="44"/>
        </w:rPr>
        <w:t>在线考试规则</w:t>
      </w:r>
    </w:p>
    <w:p w14:paraId="01BBC492">
      <w:pPr>
        <w:widowControl/>
        <w:kinsoku w:val="0"/>
        <w:autoSpaceDE w:val="0"/>
        <w:autoSpaceDN w:val="0"/>
        <w:adjustRightInd w:val="0"/>
        <w:snapToGrid w:val="0"/>
        <w:spacing w:line="580" w:lineRule="exact"/>
        <w:textAlignment w:val="baseline"/>
        <w:rPr>
          <w:rFonts w:ascii="宋体" w:hAnsi="宋体" w:eastAsia="方正仿宋_GBK" w:cs="宋体"/>
          <w:sz w:val="32"/>
          <w:szCs w:val="32"/>
        </w:rPr>
      </w:pPr>
    </w:p>
    <w:p w14:paraId="7993CDCD">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宋体"/>
          <w:sz w:val="32"/>
          <w:szCs w:val="32"/>
        </w:rPr>
      </w:pPr>
      <w:r>
        <w:rPr>
          <w:rFonts w:hint="eastAsia" w:ascii="宋体" w:hAnsi="宋体" w:eastAsia="方正仿宋_GBK" w:cs="方正仿宋_GBK"/>
          <w:sz w:val="32"/>
          <w:szCs w:val="32"/>
        </w:rPr>
        <w:t>考生须自觉遵守考试相关法律法规和要求，严格按照此考试规则要求，做好考试准备工作，诚信应考。</w:t>
      </w:r>
    </w:p>
    <w:p w14:paraId="2423AD7A">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宋体"/>
          <w:sz w:val="32"/>
          <w:szCs w:val="32"/>
        </w:rPr>
      </w:pPr>
      <w:r>
        <w:rPr>
          <w:rFonts w:hint="eastAsia" w:ascii="宋体" w:hAnsi="宋体" w:eastAsia="方正黑体_GBK" w:cs="方正黑体_GBK"/>
          <w:sz w:val="32"/>
          <w:szCs w:val="32"/>
        </w:rPr>
        <w:t>一、考</w:t>
      </w:r>
      <w:bookmarkStart w:id="0" w:name="_GoBack"/>
      <w:bookmarkEnd w:id="0"/>
      <w:r>
        <w:rPr>
          <w:rFonts w:hint="eastAsia" w:ascii="宋体" w:hAnsi="宋体" w:eastAsia="方正黑体_GBK" w:cs="方正黑体_GBK"/>
          <w:sz w:val="32"/>
          <w:szCs w:val="32"/>
        </w:rPr>
        <w:t>试设备要求</w:t>
      </w:r>
    </w:p>
    <w:p w14:paraId="3545EE37">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方正仿宋_GBK"/>
          <w:sz w:val="32"/>
          <w:szCs w:val="32"/>
        </w:rPr>
      </w:pPr>
      <w:r>
        <w:rPr>
          <w:rFonts w:hint="eastAsia" w:ascii="宋体" w:hAnsi="宋体" w:eastAsia="方正仿宋_GBK" w:cs="方正仿宋_GBK"/>
          <w:sz w:val="32"/>
          <w:szCs w:val="32"/>
        </w:rPr>
        <w:t>1.考试设备需使用带摄像头和麦克风的台式电脑或笔记本电脑（禁止使用虚拟机或平板电脑）登录，必须使用最新版本的谷歌浏览器进行考试，同时将屏幕保护的锁屏时间设置为10分钟以上。</w:t>
      </w:r>
    </w:p>
    <w:p w14:paraId="61787A77">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方正仿宋_GBK"/>
          <w:sz w:val="32"/>
          <w:szCs w:val="32"/>
        </w:rPr>
      </w:pPr>
      <w:r>
        <w:rPr>
          <w:rFonts w:hint="eastAsia" w:ascii="宋体" w:hAnsi="宋体" w:eastAsia="方正仿宋_GBK" w:cs="方正仿宋_GBK"/>
          <w:sz w:val="32"/>
          <w:szCs w:val="32"/>
        </w:rPr>
        <w:t>2.考中需实时联网（不建议使用电子设备热点联网考试），因自身设备或网络故障造成无法完成考试的，后果由考生自行承担。由于设备故障不能继续考试的考生，若无作弊行为，将不会产生违纪记录。</w:t>
      </w:r>
    </w:p>
    <w:p w14:paraId="17310A7F">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方正仿宋_GBK"/>
          <w:sz w:val="32"/>
          <w:szCs w:val="32"/>
        </w:rPr>
      </w:pPr>
      <w:r>
        <w:rPr>
          <w:rFonts w:hint="eastAsia" w:ascii="宋体" w:hAnsi="宋体" w:eastAsia="方正仿宋_GBK" w:cs="方正仿宋_GBK"/>
          <w:sz w:val="32"/>
          <w:szCs w:val="32"/>
        </w:rPr>
        <w:t>3.考试全程必须保持摄像头和麦克风正常运转，摄像头必须横屏显示，保证自己的完整面部至肘部以上都在摄像头拍摄的监控范围内清晰显示。</w:t>
      </w:r>
    </w:p>
    <w:p w14:paraId="6E03FB51">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宋体"/>
          <w:sz w:val="32"/>
          <w:szCs w:val="32"/>
        </w:rPr>
      </w:pPr>
      <w:r>
        <w:rPr>
          <w:rFonts w:hint="eastAsia" w:ascii="宋体" w:hAnsi="宋体" w:eastAsia="方正仿宋_GBK" w:cs="方正仿宋_GBK"/>
          <w:sz w:val="32"/>
          <w:szCs w:val="32"/>
        </w:rPr>
        <w:t>4.考试须使用已完成本次考试模拟测试的台式电脑或笔记本电脑进行作答。考试过程中如遇到平台或系统问题，可点击答题界面右侧的技术支持或拨打客服电话求助，但不得向技术支持及客服人员询问与试题内容相关的问题。</w:t>
      </w:r>
    </w:p>
    <w:p w14:paraId="12AD0C32">
      <w:pPr>
        <w:widowControl/>
        <w:kinsoku w:val="0"/>
        <w:autoSpaceDE w:val="0"/>
        <w:autoSpaceDN w:val="0"/>
        <w:adjustRightInd w:val="0"/>
        <w:snapToGrid w:val="0"/>
        <w:spacing w:line="580" w:lineRule="exact"/>
        <w:ind w:firstLine="640" w:firstLineChars="200"/>
        <w:textAlignment w:val="baseline"/>
        <w:rPr>
          <w:rFonts w:ascii="宋体" w:hAnsi="宋体" w:eastAsia="方正黑体_GBK" w:cs="方正黑体_GBK"/>
          <w:sz w:val="32"/>
          <w:szCs w:val="32"/>
        </w:rPr>
      </w:pPr>
      <w:r>
        <w:rPr>
          <w:rFonts w:hint="eastAsia" w:ascii="宋体" w:hAnsi="宋体" w:eastAsia="方正黑体_GBK" w:cs="方正黑体_GBK"/>
          <w:sz w:val="32"/>
          <w:szCs w:val="32"/>
        </w:rPr>
        <w:t>二、考试环境要求</w:t>
      </w:r>
    </w:p>
    <w:p w14:paraId="40FB8627">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方正仿宋_GBK"/>
          <w:sz w:val="32"/>
          <w:szCs w:val="32"/>
        </w:rPr>
      </w:pPr>
      <w:r>
        <w:rPr>
          <w:rFonts w:hint="eastAsia" w:ascii="宋体" w:hAnsi="宋体" w:eastAsia="方正仿宋_GBK" w:cs="方正仿宋_GBK"/>
          <w:sz w:val="32"/>
          <w:szCs w:val="32"/>
        </w:rPr>
        <w:t>5.请务必选择独立、安静、密闭且光线明亮的房间作为考试场地；考试过程中考生须面部清晰，露出额头、耳朵、口部、肩部、上臂，全程不得佩戴耳机耳麦、墨镜、帽子、头饰、口罩、电子手表、智能手环等，不得接打电话。考生在考试中应全程保持安静，不允许大声读题。</w:t>
      </w:r>
    </w:p>
    <w:p w14:paraId="4E514F61">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方正仿宋_GBK"/>
          <w:sz w:val="32"/>
          <w:szCs w:val="32"/>
        </w:rPr>
      </w:pPr>
      <w:r>
        <w:rPr>
          <w:rFonts w:hint="eastAsia" w:ascii="宋体" w:hAnsi="宋体" w:eastAsia="方正仿宋_GBK" w:cs="方正仿宋_GBK"/>
          <w:sz w:val="32"/>
          <w:szCs w:val="32"/>
        </w:rPr>
        <w:t>6.考试过程中视频录制不得人为中断，考试监控视频不得设置背景虚化或使用虚拟背景；除考生本人外，任何人员不得在考场内出现。</w:t>
      </w:r>
    </w:p>
    <w:p w14:paraId="6424BF43">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方正仿宋_GBK"/>
          <w:sz w:val="32"/>
          <w:szCs w:val="32"/>
        </w:rPr>
      </w:pPr>
      <w:r>
        <w:rPr>
          <w:rFonts w:hint="eastAsia" w:ascii="宋体" w:hAnsi="宋体" w:eastAsia="方正仿宋_GBK" w:cs="方正仿宋_GBK"/>
          <w:sz w:val="32"/>
          <w:szCs w:val="32"/>
        </w:rPr>
        <w:t>7.考生需关注考试界面左下角视频监控画面，如出现黑屏、显示不清、视频卡顿等情况，须及时调整设备，保证监控画面清晰、持续、稳定。</w:t>
      </w:r>
    </w:p>
    <w:p w14:paraId="0B72231E">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方正仿宋_GBK"/>
          <w:sz w:val="32"/>
          <w:szCs w:val="32"/>
        </w:rPr>
      </w:pPr>
      <w:r>
        <w:rPr>
          <w:rFonts w:hint="eastAsia" w:ascii="宋体" w:hAnsi="宋体" w:eastAsia="方正仿宋_GBK" w:cs="方正仿宋_GBK"/>
          <w:sz w:val="32"/>
          <w:szCs w:val="32"/>
        </w:rPr>
        <w:t>8.考试闭卷，考生桌面除身份证外，只允许出现笔和白纸。考试现场的考生视野范围内不得出现与考试相关的任何参考资料，包括但不限于书刊、报纸、电子设备等。考生在考试期间不得以任何方式查阅资料。</w:t>
      </w:r>
    </w:p>
    <w:p w14:paraId="0BABDD42">
      <w:pPr>
        <w:widowControl/>
        <w:kinsoku w:val="0"/>
        <w:autoSpaceDE w:val="0"/>
        <w:autoSpaceDN w:val="0"/>
        <w:adjustRightInd w:val="0"/>
        <w:snapToGrid w:val="0"/>
        <w:spacing w:line="580" w:lineRule="exact"/>
        <w:ind w:firstLine="640" w:firstLineChars="200"/>
        <w:textAlignment w:val="baseline"/>
        <w:rPr>
          <w:rFonts w:ascii="宋体" w:hAnsi="宋体" w:eastAsia="方正黑体_GBK" w:cs="方正黑体_GBK"/>
          <w:sz w:val="32"/>
          <w:szCs w:val="32"/>
        </w:rPr>
      </w:pPr>
      <w:r>
        <w:rPr>
          <w:rFonts w:hint="eastAsia" w:ascii="宋体" w:hAnsi="宋体" w:eastAsia="方正黑体_GBK" w:cs="方正黑体_GBK"/>
          <w:sz w:val="32"/>
          <w:szCs w:val="32"/>
        </w:rPr>
        <w:t>三、考试过程要求</w:t>
      </w:r>
    </w:p>
    <w:p w14:paraId="38749D31">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方正仿宋_GBK"/>
          <w:sz w:val="32"/>
          <w:szCs w:val="32"/>
        </w:rPr>
      </w:pPr>
      <w:r>
        <w:rPr>
          <w:rFonts w:hint="eastAsia" w:ascii="宋体" w:hAnsi="宋体" w:eastAsia="方正仿宋_GBK" w:cs="方正仿宋_GBK"/>
          <w:sz w:val="32"/>
          <w:szCs w:val="32"/>
        </w:rPr>
        <w:t>9.正式考试时，考生务必在开考前30分钟内登录考试系统候考（建议避开高峰时段，尽早登录，提前准备好考试环境）；开考30分钟后考生将无法登录考试系统，并视为主动放弃考试资格；考试期间考生不得离开考场；开考后30分钟内不得交卷，考试结束后系统会自动收卷。因切屏超时导致的系统强制收卷视为考生违纪。</w:t>
      </w:r>
    </w:p>
    <w:p w14:paraId="00A3F7AB">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宋体"/>
          <w:sz w:val="32"/>
          <w:szCs w:val="32"/>
        </w:rPr>
      </w:pPr>
      <w:r>
        <w:rPr>
          <w:rFonts w:hint="eastAsia" w:ascii="宋体" w:hAnsi="宋体" w:eastAsia="方正仿宋_GBK" w:cs="方正仿宋_GBK"/>
          <w:sz w:val="32"/>
          <w:szCs w:val="32"/>
        </w:rPr>
        <w:t>10.考前请提前关闭与考试无关的网页和软件，若有弹窗请尽快（3秒内）关闭。考中不得退出考试系统，不得将电脑切换至其他界面，切屏次数会被系统记录，次数超过5次（包括未及时关闭弹窗）系统将强制收卷。因切屏超限导致的系统强制收卷视为考生违纪。</w:t>
      </w:r>
    </w:p>
    <w:p w14:paraId="23D6B374">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方正仿宋_GBK"/>
          <w:sz w:val="32"/>
          <w:szCs w:val="32"/>
        </w:rPr>
      </w:pPr>
      <w:r>
        <w:rPr>
          <w:rFonts w:hint="eastAsia" w:ascii="宋体" w:hAnsi="宋体" w:eastAsia="方正仿宋_GBK" w:cs="方正仿宋_GBK"/>
          <w:sz w:val="32"/>
          <w:szCs w:val="32"/>
        </w:rPr>
        <w:t>11.考试过程中页面会显示考生信息水印，考试相关内容属于保密内容。禁止考生在考试过程中以录音、录像、录屏或拍摄等任何形式留存考试信息，考后不得向他人透漏考试内容，相关信息不得传播和公布，违者按考试违纪处理并追究其法律责任。</w:t>
      </w:r>
    </w:p>
    <w:p w14:paraId="32F14677">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宋体"/>
          <w:sz w:val="32"/>
          <w:szCs w:val="32"/>
        </w:rPr>
      </w:pPr>
      <w:r>
        <w:rPr>
          <w:rFonts w:hint="eastAsia" w:ascii="宋体" w:hAnsi="宋体" w:eastAsia="方正仿宋_GBK" w:cs="方正仿宋_GBK"/>
          <w:sz w:val="32"/>
          <w:szCs w:val="32"/>
        </w:rPr>
        <w:t>12.考试过程中监控系统会不间断进行人脸识别和智能行为分析识别、抓拍，包括但不限于考生离开监控范围、范围内出现</w:t>
      </w:r>
      <w:r>
        <w:rPr>
          <w:rFonts w:hint="eastAsia" w:ascii="宋体" w:hAnsi="宋体" w:eastAsia="方正仿宋_GBK" w:cs="宋体"/>
          <w:sz w:val="32"/>
          <w:szCs w:val="32"/>
        </w:rPr>
        <w:t>多人、中途换人等异常情况</w:t>
      </w:r>
      <w:r>
        <w:rPr>
          <w:rFonts w:ascii="宋体" w:hAnsi="宋体" w:eastAsia="方正仿宋_GBK" w:cs="宋体"/>
          <w:sz w:val="32"/>
          <w:szCs w:val="32"/>
        </w:rPr>
        <w:t>，</w:t>
      </w:r>
      <w:r>
        <w:rPr>
          <w:rFonts w:hint="eastAsia" w:ascii="宋体" w:hAnsi="宋体" w:eastAsia="方正仿宋_GBK" w:cs="宋体"/>
          <w:sz w:val="32"/>
          <w:szCs w:val="32"/>
        </w:rPr>
        <w:t>若出现异常，均将作为处理违规或违纪的证据</w:t>
      </w:r>
      <w:r>
        <w:rPr>
          <w:rFonts w:ascii="宋体" w:hAnsi="宋体" w:eastAsia="方正仿宋_GBK" w:cs="宋体"/>
          <w:sz w:val="32"/>
          <w:szCs w:val="32"/>
        </w:rPr>
        <w:t>。</w:t>
      </w:r>
    </w:p>
    <w:p w14:paraId="1828FE79">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宋体"/>
          <w:sz w:val="32"/>
          <w:szCs w:val="32"/>
        </w:rPr>
      </w:pPr>
      <w:r>
        <w:rPr>
          <w:rFonts w:hint="eastAsia" w:ascii="宋体" w:hAnsi="宋体" w:eastAsia="方正仿宋_GBK" w:cs="宋体"/>
          <w:sz w:val="32"/>
          <w:szCs w:val="32"/>
        </w:rPr>
        <w:t>13.考试时长以本次考试通知为准，考生可于考试开始30分钟后交卷。</w:t>
      </w:r>
    </w:p>
    <w:p w14:paraId="4B33265B">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宋体"/>
          <w:sz w:val="32"/>
          <w:szCs w:val="32"/>
        </w:rPr>
      </w:pPr>
      <w:r>
        <w:rPr>
          <w:rFonts w:hint="eastAsia" w:ascii="宋体" w:hAnsi="宋体" w:eastAsia="方正黑体_GBK" w:cs="方正黑体_GBK"/>
          <w:sz w:val="32"/>
          <w:szCs w:val="32"/>
        </w:rPr>
        <w:t>四、违纪行为认定</w:t>
      </w:r>
    </w:p>
    <w:p w14:paraId="2CFDF6C5">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宋体"/>
          <w:sz w:val="32"/>
          <w:szCs w:val="32"/>
        </w:rPr>
      </w:pPr>
      <w:r>
        <w:rPr>
          <w:rFonts w:hint="eastAsia" w:ascii="宋体" w:hAnsi="宋体" w:eastAsia="方正仿宋_GBK" w:cs="宋体"/>
          <w:sz w:val="32"/>
          <w:szCs w:val="32"/>
        </w:rPr>
        <w:t>14</w:t>
      </w:r>
      <w:r>
        <w:rPr>
          <w:rFonts w:ascii="宋体" w:hAnsi="宋体" w:eastAsia="方正仿宋_GBK" w:cs="宋体"/>
          <w:sz w:val="32"/>
          <w:szCs w:val="32"/>
        </w:rPr>
        <w:t>.</w:t>
      </w:r>
      <w:r>
        <w:rPr>
          <w:rFonts w:hint="eastAsia" w:ascii="宋体" w:hAnsi="宋体" w:eastAsia="方正仿宋_GBK" w:cs="宋体"/>
          <w:sz w:val="32"/>
          <w:szCs w:val="32"/>
        </w:rPr>
        <w:t>考试中存在以下行为的，按考试违纪处理且当次考试成绩无效：</w:t>
      </w:r>
    </w:p>
    <w:p w14:paraId="2BF8F518">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宋体"/>
          <w:sz w:val="32"/>
          <w:szCs w:val="32"/>
        </w:rPr>
      </w:pPr>
      <w:r>
        <w:rPr>
          <w:rFonts w:hint="eastAsia" w:ascii="宋体" w:hAnsi="宋体" w:eastAsia="方正仿宋_GBK" w:cs="宋体"/>
          <w:sz w:val="32"/>
          <w:szCs w:val="32"/>
        </w:rPr>
        <w:t>（1）因设备、网络或调试问题，导致监控</w:t>
      </w:r>
      <w:r>
        <w:rPr>
          <w:rFonts w:hint="eastAsia" w:ascii="宋体" w:hAnsi="宋体" w:eastAsia="方正仿宋_GBK" w:cs="宋体"/>
          <w:sz w:val="32"/>
          <w:szCs w:val="32"/>
          <w:lang w:val="en-US" w:eastAsia="zh-CN"/>
        </w:rPr>
        <w:t>视频</w:t>
      </w:r>
      <w:r>
        <w:rPr>
          <w:rFonts w:hint="eastAsia" w:ascii="宋体" w:hAnsi="宋体" w:eastAsia="方正仿宋_GBK" w:cs="宋体"/>
          <w:sz w:val="32"/>
          <w:szCs w:val="32"/>
        </w:rPr>
        <w:t>未开启、视频中断、视频模糊或存在遮挡，或考试监控视频使用背景虚化或虚拟背景；</w:t>
      </w:r>
    </w:p>
    <w:p w14:paraId="6C6C1265">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宋体"/>
          <w:sz w:val="32"/>
          <w:szCs w:val="32"/>
        </w:rPr>
      </w:pPr>
      <w:r>
        <w:rPr>
          <w:rFonts w:hint="eastAsia" w:ascii="宋体" w:hAnsi="宋体" w:eastAsia="方正仿宋_GBK" w:cs="宋体"/>
          <w:sz w:val="32"/>
          <w:szCs w:val="32"/>
        </w:rPr>
        <w:t>（2）未按要求配备麦克风或设备音频输入问题导致考试监控视频音频缺失、音频不清晰，或考生佩戴耳机作答；</w:t>
      </w:r>
    </w:p>
    <w:p w14:paraId="4ECD1218">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宋体"/>
          <w:sz w:val="32"/>
          <w:szCs w:val="32"/>
        </w:rPr>
      </w:pPr>
      <w:r>
        <w:rPr>
          <w:rFonts w:hint="eastAsia" w:ascii="宋体" w:hAnsi="宋体" w:eastAsia="方正仿宋_GBK" w:cs="宋体"/>
          <w:sz w:val="32"/>
          <w:szCs w:val="32"/>
        </w:rPr>
        <w:t>（3）摄像头位置不正确、竖屏或考生面部、肩部、上臂显示不全（或存在遮挡），导致监控不能判断考场环境和考生行为；</w:t>
      </w:r>
    </w:p>
    <w:p w14:paraId="64BDDF50">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宋体"/>
          <w:sz w:val="32"/>
          <w:szCs w:val="32"/>
        </w:rPr>
      </w:pPr>
      <w:r>
        <w:rPr>
          <w:rFonts w:hint="eastAsia" w:ascii="宋体" w:hAnsi="宋体" w:eastAsia="方正仿宋_GBK" w:cs="宋体"/>
          <w:sz w:val="32"/>
          <w:szCs w:val="32"/>
        </w:rPr>
        <w:t>（4）频繁低头、左顾后盼、佩戴遮挡面部的物品（如口罩、墨镜等）；</w:t>
      </w:r>
    </w:p>
    <w:p w14:paraId="21790A92">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宋体"/>
          <w:sz w:val="32"/>
          <w:szCs w:val="32"/>
        </w:rPr>
      </w:pPr>
      <w:r>
        <w:rPr>
          <w:rFonts w:hint="eastAsia" w:ascii="宋体" w:hAnsi="宋体" w:eastAsia="方正仿宋_GBK" w:cs="宋体"/>
          <w:sz w:val="32"/>
          <w:szCs w:val="32"/>
        </w:rPr>
        <w:t>（5）因考场环境光线过强、过暗或逆光，无法识别考生面部；</w:t>
      </w:r>
    </w:p>
    <w:p w14:paraId="666A4AC9">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宋体"/>
          <w:sz w:val="32"/>
          <w:szCs w:val="32"/>
        </w:rPr>
      </w:pPr>
      <w:r>
        <w:rPr>
          <w:rFonts w:hint="eastAsia" w:ascii="宋体" w:hAnsi="宋体" w:eastAsia="方正仿宋_GBK" w:cs="宋体"/>
          <w:sz w:val="32"/>
          <w:szCs w:val="32"/>
        </w:rPr>
        <w:t>（6）考场环境嘈杂，音频无法有效识别，或考生大声读题；</w:t>
      </w:r>
    </w:p>
    <w:p w14:paraId="06A1A101">
      <w:pPr>
        <w:widowControl/>
        <w:kinsoku w:val="0"/>
        <w:autoSpaceDE w:val="0"/>
        <w:autoSpaceDN w:val="0"/>
        <w:adjustRightInd w:val="0"/>
        <w:snapToGrid w:val="0"/>
        <w:spacing w:line="580" w:lineRule="exact"/>
        <w:ind w:firstLine="640"/>
        <w:textAlignment w:val="baseline"/>
        <w:rPr>
          <w:rFonts w:ascii="宋体" w:hAnsi="宋体" w:eastAsia="方正仿宋_GBK" w:cs="宋体"/>
          <w:sz w:val="32"/>
          <w:szCs w:val="32"/>
        </w:rPr>
      </w:pPr>
      <w:r>
        <w:rPr>
          <w:rFonts w:hint="eastAsia" w:ascii="宋体" w:hAnsi="宋体" w:eastAsia="方正仿宋_GBK" w:cs="宋体"/>
          <w:sz w:val="32"/>
          <w:szCs w:val="32"/>
        </w:rPr>
        <w:t>（7）考场内存在非考生之外的其他人员（不论他人是否存在协助作答行为），或考试过程中与他人进行交流的（无论他人是否在监控范围内）；</w:t>
      </w:r>
    </w:p>
    <w:p w14:paraId="25F27ECE">
      <w:pPr>
        <w:widowControl/>
        <w:kinsoku w:val="0"/>
        <w:autoSpaceDE w:val="0"/>
        <w:autoSpaceDN w:val="0"/>
        <w:adjustRightInd w:val="0"/>
        <w:snapToGrid w:val="0"/>
        <w:spacing w:line="580" w:lineRule="exact"/>
        <w:ind w:firstLine="640"/>
        <w:textAlignment w:val="baseline"/>
        <w:rPr>
          <w:rFonts w:ascii="宋体" w:hAnsi="宋体" w:eastAsia="方正仿宋_GBK" w:cs="宋体"/>
          <w:sz w:val="32"/>
          <w:szCs w:val="32"/>
        </w:rPr>
      </w:pPr>
      <w:r>
        <w:rPr>
          <w:rFonts w:hint="eastAsia" w:ascii="宋体" w:hAnsi="宋体" w:eastAsia="方正仿宋_GBK" w:cs="宋体"/>
          <w:sz w:val="32"/>
          <w:szCs w:val="32"/>
        </w:rPr>
        <w:t>（8）正式开考后，考生离开监控区域累计超过5分钟；</w:t>
      </w:r>
    </w:p>
    <w:p w14:paraId="569F0D58">
      <w:pPr>
        <w:widowControl/>
        <w:kinsoku w:val="0"/>
        <w:autoSpaceDE w:val="0"/>
        <w:autoSpaceDN w:val="0"/>
        <w:adjustRightInd w:val="0"/>
        <w:snapToGrid w:val="0"/>
        <w:spacing w:line="580" w:lineRule="exact"/>
        <w:ind w:firstLine="640"/>
        <w:textAlignment w:val="baseline"/>
        <w:rPr>
          <w:rFonts w:ascii="宋体" w:hAnsi="宋体" w:eastAsia="方正仿宋_GBK" w:cs="宋体"/>
          <w:sz w:val="32"/>
          <w:szCs w:val="32"/>
        </w:rPr>
      </w:pPr>
      <w:r>
        <w:rPr>
          <w:rFonts w:hint="eastAsia" w:ascii="宋体" w:hAnsi="宋体" w:eastAsia="方正仿宋_GBK" w:cs="宋体"/>
          <w:sz w:val="32"/>
          <w:szCs w:val="32"/>
        </w:rPr>
        <w:t>（9）考试期间，考生使用手机等电子设备、书本等纸质材料，或切换考试屏幕超过5次；</w:t>
      </w:r>
    </w:p>
    <w:p w14:paraId="0B07C6D1">
      <w:pPr>
        <w:widowControl/>
        <w:kinsoku w:val="0"/>
        <w:autoSpaceDE w:val="0"/>
        <w:autoSpaceDN w:val="0"/>
        <w:adjustRightInd w:val="0"/>
        <w:snapToGrid w:val="0"/>
        <w:spacing w:line="580" w:lineRule="exact"/>
        <w:ind w:firstLine="640"/>
        <w:textAlignment w:val="baseline"/>
        <w:rPr>
          <w:rFonts w:ascii="宋体" w:hAnsi="宋体" w:eastAsia="方正仿宋_GBK" w:cs="宋体"/>
          <w:sz w:val="32"/>
          <w:szCs w:val="32"/>
        </w:rPr>
      </w:pPr>
      <w:r>
        <w:rPr>
          <w:rFonts w:hint="eastAsia" w:ascii="宋体" w:hAnsi="宋体" w:eastAsia="方正仿宋_GBK" w:cs="宋体"/>
          <w:sz w:val="32"/>
          <w:szCs w:val="32"/>
        </w:rPr>
        <w:t>（10）</w:t>
      </w:r>
      <w:r>
        <w:rPr>
          <w:rFonts w:ascii="宋体" w:hAnsi="宋体" w:eastAsia="方正仿宋_GBK" w:cs="宋体"/>
          <w:sz w:val="32"/>
          <w:szCs w:val="32"/>
        </w:rPr>
        <w:t>由他人替考，</w:t>
      </w:r>
      <w:r>
        <w:rPr>
          <w:rFonts w:hint="eastAsia" w:ascii="宋体" w:hAnsi="宋体" w:eastAsia="方正仿宋_GBK" w:cs="宋体"/>
          <w:sz w:val="32"/>
          <w:szCs w:val="32"/>
        </w:rPr>
        <w:t>或</w:t>
      </w:r>
      <w:r>
        <w:rPr>
          <w:rFonts w:ascii="宋体" w:hAnsi="宋体" w:eastAsia="方正仿宋_GBK" w:cs="宋体"/>
          <w:sz w:val="32"/>
          <w:szCs w:val="32"/>
        </w:rPr>
        <w:t>接受他人或机构助考</w:t>
      </w:r>
      <w:r>
        <w:rPr>
          <w:rFonts w:hint="eastAsia" w:ascii="宋体" w:hAnsi="宋体" w:eastAsia="方正仿宋_GBK" w:cs="宋体"/>
          <w:sz w:val="32"/>
          <w:szCs w:val="32"/>
        </w:rPr>
        <w:t>的；</w:t>
      </w:r>
    </w:p>
    <w:p w14:paraId="04BAA2AC">
      <w:pPr>
        <w:widowControl/>
        <w:kinsoku w:val="0"/>
        <w:autoSpaceDE w:val="0"/>
        <w:autoSpaceDN w:val="0"/>
        <w:adjustRightInd w:val="0"/>
        <w:snapToGrid w:val="0"/>
        <w:spacing w:line="580" w:lineRule="exact"/>
        <w:ind w:firstLine="640"/>
        <w:textAlignment w:val="baseline"/>
        <w:rPr>
          <w:rFonts w:ascii="宋体" w:hAnsi="宋体" w:eastAsia="方正仿宋_GBK" w:cs="宋体"/>
          <w:sz w:val="32"/>
          <w:szCs w:val="32"/>
        </w:rPr>
      </w:pPr>
      <w:r>
        <w:rPr>
          <w:rFonts w:hint="eastAsia" w:ascii="宋体" w:hAnsi="宋体" w:eastAsia="方正仿宋_GBK" w:cs="宋体"/>
          <w:sz w:val="32"/>
          <w:szCs w:val="32"/>
        </w:rPr>
        <w:t>（11）考试期间，接打电话或使用手机（联系客服技术支持除外）；</w:t>
      </w:r>
    </w:p>
    <w:p w14:paraId="28266266">
      <w:pPr>
        <w:widowControl/>
        <w:kinsoku w:val="0"/>
        <w:autoSpaceDE w:val="0"/>
        <w:autoSpaceDN w:val="0"/>
        <w:adjustRightInd w:val="0"/>
        <w:snapToGrid w:val="0"/>
        <w:spacing w:line="580" w:lineRule="exact"/>
        <w:ind w:firstLine="640"/>
        <w:textAlignment w:val="baseline"/>
        <w:rPr>
          <w:rFonts w:ascii="宋体" w:hAnsi="宋体" w:eastAsia="方正仿宋_GBK" w:cs="宋体"/>
          <w:sz w:val="32"/>
          <w:szCs w:val="32"/>
        </w:rPr>
      </w:pPr>
      <w:r>
        <w:rPr>
          <w:rFonts w:hint="eastAsia" w:ascii="宋体" w:hAnsi="宋体" w:eastAsia="方正仿宋_GBK" w:cs="宋体"/>
          <w:sz w:val="32"/>
          <w:szCs w:val="32"/>
        </w:rPr>
        <w:t>（12）</w:t>
      </w:r>
      <w:r>
        <w:rPr>
          <w:rFonts w:ascii="宋体" w:hAnsi="宋体" w:eastAsia="方正仿宋_GBK" w:cs="宋体"/>
          <w:sz w:val="32"/>
          <w:szCs w:val="32"/>
        </w:rPr>
        <w:t>恶意破坏考试系统、篡改考试数据</w:t>
      </w:r>
      <w:r>
        <w:rPr>
          <w:rFonts w:hint="eastAsia" w:ascii="宋体" w:hAnsi="宋体" w:eastAsia="方正仿宋_GBK" w:cs="宋体"/>
          <w:sz w:val="32"/>
          <w:szCs w:val="32"/>
        </w:rPr>
        <w:t>；</w:t>
      </w:r>
    </w:p>
    <w:p w14:paraId="29907756">
      <w:pPr>
        <w:widowControl/>
        <w:kinsoku w:val="0"/>
        <w:autoSpaceDE w:val="0"/>
        <w:autoSpaceDN w:val="0"/>
        <w:adjustRightInd w:val="0"/>
        <w:snapToGrid w:val="0"/>
        <w:spacing w:line="580" w:lineRule="exact"/>
        <w:ind w:firstLine="640"/>
        <w:textAlignment w:val="baseline"/>
        <w:rPr>
          <w:rFonts w:ascii="宋体" w:hAnsi="宋体" w:eastAsia="方正仿宋_GBK" w:cs="宋体"/>
          <w:sz w:val="32"/>
          <w:szCs w:val="32"/>
        </w:rPr>
      </w:pPr>
      <w:r>
        <w:rPr>
          <w:rFonts w:hint="eastAsia" w:ascii="宋体" w:hAnsi="宋体" w:eastAsia="方正仿宋_GBK" w:cs="宋体"/>
          <w:sz w:val="32"/>
          <w:szCs w:val="32"/>
        </w:rPr>
        <w:t>（13）其他不符合考试要求或无法判定考生状态的行为，经监考人员提醒后，仍不调整或改正的。</w:t>
      </w:r>
    </w:p>
    <w:p w14:paraId="579B1B90">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宋体"/>
          <w:sz w:val="32"/>
          <w:szCs w:val="32"/>
        </w:rPr>
      </w:pPr>
      <w:r>
        <w:rPr>
          <w:rFonts w:hint="eastAsia" w:ascii="宋体" w:hAnsi="宋体" w:eastAsia="方正仿宋_GBK" w:cs="宋体"/>
          <w:sz w:val="32"/>
          <w:szCs w:val="32"/>
        </w:rPr>
        <w:t>15.违纪判定依据以考试平台后台数据为准，违纪判定处理结果不接收申诉。</w:t>
      </w:r>
    </w:p>
    <w:p w14:paraId="01B543E0">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宋体"/>
          <w:sz w:val="32"/>
          <w:szCs w:val="32"/>
        </w:rPr>
      </w:pPr>
      <w:r>
        <w:rPr>
          <w:rFonts w:hint="eastAsia" w:ascii="宋体" w:hAnsi="宋体" w:eastAsia="方正黑体_GBK" w:cs="方正黑体_GBK"/>
          <w:sz w:val="32"/>
          <w:szCs w:val="32"/>
        </w:rPr>
        <w:t>五、其他</w:t>
      </w:r>
    </w:p>
    <w:p w14:paraId="294C6834">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宋体"/>
          <w:sz w:val="32"/>
          <w:szCs w:val="32"/>
        </w:rPr>
      </w:pPr>
      <w:r>
        <w:rPr>
          <w:rFonts w:hint="eastAsia" w:ascii="宋体" w:hAnsi="宋体" w:eastAsia="方正仿宋_GBK" w:cs="宋体"/>
          <w:sz w:val="32"/>
          <w:szCs w:val="32"/>
        </w:rPr>
        <w:t>16.</w:t>
      </w:r>
      <w:r>
        <w:rPr>
          <w:rFonts w:ascii="宋体" w:hAnsi="宋体" w:eastAsia="方正仿宋_GBK" w:cs="宋体"/>
          <w:sz w:val="32"/>
          <w:szCs w:val="32"/>
        </w:rPr>
        <w:t>监考老师可随时通过发送弹窗通知联系考生，考生须随时注意考中通知</w:t>
      </w:r>
      <w:r>
        <w:rPr>
          <w:rFonts w:hint="eastAsia" w:ascii="宋体" w:hAnsi="宋体" w:eastAsia="方正仿宋_GBK" w:cs="宋体"/>
          <w:sz w:val="32"/>
          <w:szCs w:val="32"/>
        </w:rPr>
        <w:t>，并按照要求对考场环境、设备、坐姿等进行调整</w:t>
      </w:r>
      <w:r>
        <w:rPr>
          <w:rFonts w:ascii="宋体" w:hAnsi="宋体" w:eastAsia="方正仿宋_GBK" w:cs="宋体"/>
          <w:sz w:val="32"/>
          <w:szCs w:val="32"/>
        </w:rPr>
        <w:t>。</w:t>
      </w:r>
    </w:p>
    <w:p w14:paraId="5DAF492B">
      <w:pPr>
        <w:widowControl/>
        <w:kinsoku w:val="0"/>
        <w:autoSpaceDE w:val="0"/>
        <w:autoSpaceDN w:val="0"/>
        <w:adjustRightInd w:val="0"/>
        <w:snapToGrid w:val="0"/>
        <w:spacing w:line="580" w:lineRule="exact"/>
        <w:ind w:firstLine="640" w:firstLineChars="200"/>
        <w:textAlignment w:val="baseline"/>
        <w:rPr>
          <w:rFonts w:ascii="宋体" w:hAnsi="宋体" w:eastAsia="方正仿宋_GBK" w:cs="宋体"/>
          <w:sz w:val="32"/>
          <w:szCs w:val="32"/>
        </w:rPr>
      </w:pPr>
      <w:r>
        <w:rPr>
          <w:rFonts w:ascii="宋体" w:hAnsi="宋体" w:eastAsia="方正仿宋_GBK" w:cs="宋体"/>
          <w:sz w:val="32"/>
          <w:szCs w:val="32"/>
        </w:rPr>
        <w:t>1</w:t>
      </w:r>
      <w:r>
        <w:rPr>
          <w:rFonts w:hint="eastAsia" w:ascii="宋体" w:hAnsi="宋体" w:eastAsia="方正仿宋_GBK" w:cs="宋体"/>
          <w:sz w:val="32"/>
          <w:szCs w:val="32"/>
        </w:rPr>
        <w:t>7</w:t>
      </w:r>
      <w:r>
        <w:rPr>
          <w:rFonts w:ascii="宋体" w:hAnsi="宋体" w:eastAsia="方正仿宋_GBK" w:cs="宋体"/>
          <w:sz w:val="32"/>
          <w:szCs w:val="32"/>
        </w:rPr>
        <w:t>.考试中间若出现考试</w:t>
      </w:r>
      <w:r>
        <w:rPr>
          <w:rFonts w:hint="eastAsia" w:ascii="宋体" w:hAnsi="宋体" w:eastAsia="方正仿宋_GBK" w:cs="宋体"/>
          <w:sz w:val="32"/>
          <w:szCs w:val="32"/>
        </w:rPr>
        <w:t>服务器（非考生端）</w:t>
      </w:r>
      <w:r>
        <w:rPr>
          <w:rFonts w:ascii="宋体" w:hAnsi="宋体" w:eastAsia="方正仿宋_GBK" w:cs="宋体"/>
          <w:sz w:val="32"/>
          <w:szCs w:val="32"/>
        </w:rPr>
        <w:t>系统崩溃等故障，将酌情延长考试时间</w:t>
      </w:r>
      <w:r>
        <w:rPr>
          <w:rFonts w:hint="eastAsia" w:ascii="宋体" w:hAnsi="宋体" w:eastAsia="方正仿宋_GBK" w:cs="宋体"/>
          <w:sz w:val="32"/>
          <w:szCs w:val="32"/>
        </w:rPr>
        <w:t>或择期重考</w:t>
      </w:r>
      <w:r>
        <w:rPr>
          <w:rFonts w:ascii="宋体" w:hAnsi="宋体" w:eastAsia="方正仿宋_GBK" w:cs="宋体"/>
          <w:sz w:val="32"/>
          <w:szCs w:val="32"/>
        </w:rPr>
        <w:t>。</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F6EA42D1-2DF5-4359-A5B6-66D84584FDD8}"/>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ADBAD17A-4A84-4875-B10D-B08301A081A2}"/>
  </w:font>
  <w:font w:name="方正黑体_GBK">
    <w:panose1 w:val="02010600010101010101"/>
    <w:charset w:val="86"/>
    <w:family w:val="script"/>
    <w:pitch w:val="default"/>
    <w:sig w:usb0="00000001" w:usb1="080E0000" w:usb2="00000000" w:usb3="00000000" w:csb0="00040000" w:csb1="00000000"/>
    <w:embedRegular r:id="rId3" w:fontKey="{72F3FA20-E91A-4C7F-874B-880BD65E44CF}"/>
  </w:font>
  <w:font w:name="方正仿宋_GB2312">
    <w:panose1 w:val="02000000000000000000"/>
    <w:charset w:val="86"/>
    <w:family w:val="auto"/>
    <w:pitch w:val="default"/>
    <w:sig w:usb0="A00002BF" w:usb1="184F6CFA" w:usb2="00000012" w:usb3="00000000" w:csb0="00040001" w:csb1="00000000"/>
  </w:font>
  <w:font w:name="方正楷体_GBK">
    <w:panose1 w:val="02000000000000000000"/>
    <w:charset w:val="86"/>
    <w:family w:val="script"/>
    <w:pitch w:val="default"/>
    <w:sig w:usb0="800002BF" w:usb1="38CF7CFA" w:usb2="00000016" w:usb3="00000000" w:csb0="00040000" w:csb1="00000000"/>
  </w:font>
  <w:font w:name="方正楷体_GB2312">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4" w:fontKey="{63B92AA7-657B-46F1-9610-BF2B1E0A8C73}"/>
  </w:font>
  <w:font w:name="WPSEMBED6">
    <w:panose1 w:val="02000500000000000000"/>
    <w:charset w:val="86"/>
    <w:family w:val="auto"/>
    <w:pitch w:val="default"/>
    <w:sig w:usb0="A00002BF" w:usb1="38CF7CFA" w:usb2="00000016" w:usb3="00000000" w:csb0="00040001" w:csb1="00000000"/>
  </w:font>
  <w:font w:name="WPSEMBED5">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F8C35">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DF21B1">
                          <w:pPr>
                            <w:pStyle w:val="3"/>
                            <w:ind w:left="315" w:leftChars="150" w:right="315" w:rightChars="15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DDF21B1">
                    <w:pPr>
                      <w:pStyle w:val="3"/>
                      <w:ind w:left="315" w:leftChars="150" w:right="315" w:rightChars="15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1OTExZWUxYmUwZmRhNzI4ZTYzNDA0YWI5YWIxNjIifQ=="/>
  </w:docVars>
  <w:rsids>
    <w:rsidRoot w:val="37C715ED"/>
    <w:rsid w:val="00082A3F"/>
    <w:rsid w:val="00C920D1"/>
    <w:rsid w:val="00D1413D"/>
    <w:rsid w:val="00FD33DF"/>
    <w:rsid w:val="0C1273A8"/>
    <w:rsid w:val="0E0E7662"/>
    <w:rsid w:val="166615EA"/>
    <w:rsid w:val="170A5815"/>
    <w:rsid w:val="20177062"/>
    <w:rsid w:val="22626FE3"/>
    <w:rsid w:val="24676FAB"/>
    <w:rsid w:val="2D5B69F2"/>
    <w:rsid w:val="37C715ED"/>
    <w:rsid w:val="382F1CF9"/>
    <w:rsid w:val="3DC2371B"/>
    <w:rsid w:val="42F11A6C"/>
    <w:rsid w:val="43DB0C58"/>
    <w:rsid w:val="4A7D33E9"/>
    <w:rsid w:val="4F791EF0"/>
    <w:rsid w:val="505874DC"/>
    <w:rsid w:val="55EA577A"/>
    <w:rsid w:val="566B79E9"/>
    <w:rsid w:val="5A0C341F"/>
    <w:rsid w:val="5DB62D1D"/>
    <w:rsid w:val="5FEA16CB"/>
    <w:rsid w:val="61D16988"/>
    <w:rsid w:val="63A12FE4"/>
    <w:rsid w:val="68511BD7"/>
    <w:rsid w:val="6AC864FE"/>
    <w:rsid w:val="6AE76AFD"/>
    <w:rsid w:val="728C43AF"/>
    <w:rsid w:val="751A1B67"/>
    <w:rsid w:val="78A0542B"/>
    <w:rsid w:val="7A6C2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eastAsia="宋体" w:cs="Times New Roma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3264</Words>
  <Characters>3459</Characters>
  <Lines>25</Lines>
  <Paragraphs>7</Paragraphs>
  <TotalTime>8</TotalTime>
  <ScaleCrop>false</ScaleCrop>
  <LinksUpToDate>false</LinksUpToDate>
  <CharactersWithSpaces>3463</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2023-11-10T08:33:00Z</dcterms:created>
  <dc:creator>一瞬间长出络腮胡</dc:creator>
  <cp:lastModifiedBy>余清申</cp:lastModifiedBy>
  <cp:lastPrinted>2026-08-31T07:03:00Z</cp:lastPrinted>
  <dcterms:modified xsi:type="dcterms:W3CDTF">2026-09-08T03:04:05Z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E8D33625860346A48931576F0AA3D0DB_13</vt:lpwstr>
  </property>
  <property fmtid="{D5CDD505-2E9C-101B-9397-08002B2CF9AE}" pid="4" name="KSOTemplateDocerSaveRecord">
    <vt:lpwstr>eyJoZGlkIjoiNjkyNzlkZjk0YTYyM2VmMzBmZGFkMzVhNTBkNjllODUiLCJ1c2VySWQiOiIxNzAxMzg0Mzg0In0=</vt:lpwstr>
  </property>
</Properties>
</file>