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42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40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highlight w:val="none"/>
          <w:lang w:val="en-US" w:eastAsia="zh-CN"/>
        </w:rPr>
        <w:t>附件：</w:t>
      </w:r>
    </w:p>
    <w:p w14:paraId="39F1A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大理大学2027届医药类毕业生信息</w:t>
      </w:r>
    </w:p>
    <w:tbl>
      <w:tblPr>
        <w:tblStyle w:val="5"/>
        <w:tblW w:w="86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2430"/>
        <w:gridCol w:w="1410"/>
        <w:gridCol w:w="1185"/>
        <w:gridCol w:w="2070"/>
      </w:tblGrid>
      <w:tr w14:paraId="7FE95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4" w:type="dxa"/>
            <w:gridSpan w:val="5"/>
            <w:shd w:val="clear" w:color="auto" w:fill="E7E6E6" w:themeFill="background2"/>
          </w:tcPr>
          <w:p w14:paraId="3DF14B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highlight w:val="none"/>
                <w:shd w:val="clear" w:color="FFFFFF" w:fill="D9D9D9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  <w:t>本科（1832人）</w:t>
            </w:r>
          </w:p>
        </w:tc>
      </w:tr>
      <w:tr w14:paraId="472F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9" w:type="dxa"/>
          </w:tcPr>
          <w:p w14:paraId="4DC45B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vertAlign w:val="baseline"/>
                <w:lang w:val="en-US" w:eastAsia="zh-CN"/>
              </w:rPr>
              <w:t>学院</w:t>
            </w:r>
          </w:p>
        </w:tc>
        <w:tc>
          <w:tcPr>
            <w:tcW w:w="2430" w:type="dxa"/>
          </w:tcPr>
          <w:p w14:paraId="49E078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1410" w:type="dxa"/>
          </w:tcPr>
          <w:p w14:paraId="599F18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vertAlign w:val="baseline"/>
                <w:lang w:val="en-US" w:eastAsia="zh-CN"/>
              </w:rPr>
              <w:t>人数（人）</w:t>
            </w:r>
          </w:p>
        </w:tc>
        <w:tc>
          <w:tcPr>
            <w:tcW w:w="1185" w:type="dxa"/>
          </w:tcPr>
          <w:p w14:paraId="2196E7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070" w:type="dxa"/>
          </w:tcPr>
          <w:p w14:paraId="528C34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</w:tr>
      <w:tr w14:paraId="124FB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restart"/>
            <w:vAlign w:val="center"/>
          </w:tcPr>
          <w:p w14:paraId="059B48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公共卫生学院</w:t>
            </w:r>
          </w:p>
        </w:tc>
        <w:tc>
          <w:tcPr>
            <w:tcW w:w="2430" w:type="dxa"/>
            <w:vAlign w:val="center"/>
          </w:tcPr>
          <w:p w14:paraId="62985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食品质量与安全</w:t>
            </w:r>
          </w:p>
        </w:tc>
        <w:tc>
          <w:tcPr>
            <w:tcW w:w="1410" w:type="dxa"/>
            <w:vAlign w:val="center"/>
          </w:tcPr>
          <w:p w14:paraId="0876A3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46</w:t>
            </w:r>
          </w:p>
        </w:tc>
        <w:tc>
          <w:tcPr>
            <w:tcW w:w="1185" w:type="dxa"/>
            <w:vMerge w:val="restart"/>
            <w:vAlign w:val="center"/>
          </w:tcPr>
          <w:p w14:paraId="63176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张雷</w:t>
            </w:r>
          </w:p>
        </w:tc>
        <w:tc>
          <w:tcPr>
            <w:tcW w:w="2070" w:type="dxa"/>
            <w:vMerge w:val="restart"/>
            <w:vAlign w:val="center"/>
          </w:tcPr>
          <w:p w14:paraId="286C8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0872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2257369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bdr w:val="single" w:color="auto" w:sz="2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13988568666</w:t>
            </w:r>
          </w:p>
        </w:tc>
      </w:tr>
      <w:tr w14:paraId="75C99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29790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 w14:paraId="1F3AD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卫生检验与检疫</w:t>
            </w:r>
          </w:p>
        </w:tc>
        <w:tc>
          <w:tcPr>
            <w:tcW w:w="1410" w:type="dxa"/>
            <w:vAlign w:val="center"/>
          </w:tcPr>
          <w:p w14:paraId="158B5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47</w:t>
            </w:r>
          </w:p>
        </w:tc>
        <w:tc>
          <w:tcPr>
            <w:tcW w:w="1185" w:type="dxa"/>
            <w:vMerge w:val="continue"/>
            <w:vAlign w:val="center"/>
          </w:tcPr>
          <w:p w14:paraId="68316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600B0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12DA1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195E8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 w14:paraId="13A23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预防医学</w:t>
            </w:r>
          </w:p>
        </w:tc>
        <w:tc>
          <w:tcPr>
            <w:tcW w:w="1410" w:type="dxa"/>
            <w:vAlign w:val="center"/>
          </w:tcPr>
          <w:p w14:paraId="06247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164</w:t>
            </w:r>
          </w:p>
        </w:tc>
        <w:tc>
          <w:tcPr>
            <w:tcW w:w="1185" w:type="dxa"/>
            <w:vMerge w:val="continue"/>
            <w:vAlign w:val="center"/>
          </w:tcPr>
          <w:p w14:paraId="2A34A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0E928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5A10B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599" w:type="dxa"/>
            <w:vMerge w:val="restart"/>
            <w:vAlign w:val="center"/>
          </w:tcPr>
          <w:p w14:paraId="19E02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药学院</w:t>
            </w:r>
          </w:p>
        </w:tc>
        <w:tc>
          <w:tcPr>
            <w:tcW w:w="2430" w:type="dxa"/>
            <w:vAlign w:val="center"/>
          </w:tcPr>
          <w:p w14:paraId="7A67A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化学</w:t>
            </w:r>
          </w:p>
        </w:tc>
        <w:tc>
          <w:tcPr>
            <w:tcW w:w="1410" w:type="dxa"/>
            <w:vAlign w:val="center"/>
          </w:tcPr>
          <w:p w14:paraId="41401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45</w:t>
            </w:r>
          </w:p>
        </w:tc>
        <w:tc>
          <w:tcPr>
            <w:tcW w:w="1185" w:type="dxa"/>
            <w:vMerge w:val="restart"/>
            <w:vAlign w:val="center"/>
          </w:tcPr>
          <w:p w14:paraId="75326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李旭芳</w:t>
            </w:r>
          </w:p>
        </w:tc>
        <w:tc>
          <w:tcPr>
            <w:tcW w:w="2070" w:type="dxa"/>
            <w:vMerge w:val="restart"/>
            <w:vAlign w:val="center"/>
          </w:tcPr>
          <w:p w14:paraId="7C6B8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0872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2213276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bdr w:val="single" w:color="auto" w:sz="2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13529353927</w:t>
            </w:r>
          </w:p>
        </w:tc>
      </w:tr>
      <w:tr w14:paraId="2D2DC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44F88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 w14:paraId="16742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临床药学</w:t>
            </w:r>
          </w:p>
        </w:tc>
        <w:tc>
          <w:tcPr>
            <w:tcW w:w="1410" w:type="dxa"/>
            <w:vAlign w:val="center"/>
          </w:tcPr>
          <w:p w14:paraId="512F1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61</w:t>
            </w:r>
          </w:p>
        </w:tc>
        <w:tc>
          <w:tcPr>
            <w:tcW w:w="1185" w:type="dxa"/>
            <w:vMerge w:val="continue"/>
            <w:vAlign w:val="center"/>
          </w:tcPr>
          <w:p w14:paraId="4B8A3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4F7BE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171C8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422DB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 w14:paraId="4FBF7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药学</w:t>
            </w:r>
          </w:p>
        </w:tc>
        <w:tc>
          <w:tcPr>
            <w:tcW w:w="1410" w:type="dxa"/>
            <w:vAlign w:val="center"/>
          </w:tcPr>
          <w:p w14:paraId="1EC28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162</w:t>
            </w:r>
          </w:p>
        </w:tc>
        <w:tc>
          <w:tcPr>
            <w:tcW w:w="1185" w:type="dxa"/>
            <w:vMerge w:val="continue"/>
            <w:vAlign w:val="center"/>
          </w:tcPr>
          <w:p w14:paraId="7AEAE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65CE6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74898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restart"/>
            <w:vAlign w:val="center"/>
          </w:tcPr>
          <w:p w14:paraId="54538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医学部</w:t>
            </w:r>
          </w:p>
        </w:tc>
        <w:tc>
          <w:tcPr>
            <w:tcW w:w="2430" w:type="dxa"/>
            <w:vAlign w:val="center"/>
          </w:tcPr>
          <w:p w14:paraId="4D5EC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儿科学</w:t>
            </w:r>
          </w:p>
        </w:tc>
        <w:tc>
          <w:tcPr>
            <w:tcW w:w="1410" w:type="dxa"/>
            <w:vAlign w:val="center"/>
          </w:tcPr>
          <w:p w14:paraId="5BDC8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48</w:t>
            </w:r>
          </w:p>
        </w:tc>
        <w:tc>
          <w:tcPr>
            <w:tcW w:w="1185" w:type="dxa"/>
            <w:vMerge w:val="restart"/>
            <w:vAlign w:val="center"/>
          </w:tcPr>
          <w:p w14:paraId="61AC2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熊安建</w:t>
            </w:r>
          </w:p>
        </w:tc>
        <w:tc>
          <w:tcPr>
            <w:tcW w:w="2070" w:type="dxa"/>
            <w:vMerge w:val="restart"/>
            <w:vAlign w:val="center"/>
          </w:tcPr>
          <w:p w14:paraId="213669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0872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2257112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bdr w:val="single" w:color="auto" w:sz="2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15889092195</w:t>
            </w:r>
          </w:p>
        </w:tc>
      </w:tr>
      <w:tr w14:paraId="2DAF7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1239B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5B221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口腔医学</w:t>
            </w:r>
          </w:p>
        </w:tc>
        <w:tc>
          <w:tcPr>
            <w:tcW w:w="1410" w:type="dxa"/>
            <w:vAlign w:val="center"/>
          </w:tcPr>
          <w:p w14:paraId="365C6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39</w:t>
            </w:r>
          </w:p>
        </w:tc>
        <w:tc>
          <w:tcPr>
            <w:tcW w:w="1185" w:type="dxa"/>
            <w:vMerge w:val="continue"/>
            <w:vAlign w:val="center"/>
          </w:tcPr>
          <w:p w14:paraId="080F7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636DF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77CA3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1E571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 w14:paraId="2D92E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临床医学</w:t>
            </w:r>
          </w:p>
        </w:tc>
        <w:tc>
          <w:tcPr>
            <w:tcW w:w="1410" w:type="dxa"/>
            <w:vAlign w:val="center"/>
          </w:tcPr>
          <w:p w14:paraId="4D340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650</w:t>
            </w:r>
          </w:p>
        </w:tc>
        <w:tc>
          <w:tcPr>
            <w:tcW w:w="1185" w:type="dxa"/>
            <w:vMerge w:val="continue"/>
            <w:vAlign w:val="center"/>
          </w:tcPr>
          <w:p w14:paraId="15155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766B2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2EB4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14670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 w14:paraId="376E2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眼视光医学</w:t>
            </w:r>
          </w:p>
        </w:tc>
        <w:tc>
          <w:tcPr>
            <w:tcW w:w="1410" w:type="dxa"/>
            <w:vAlign w:val="center"/>
          </w:tcPr>
          <w:p w14:paraId="1AFA48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47</w:t>
            </w:r>
          </w:p>
        </w:tc>
        <w:tc>
          <w:tcPr>
            <w:tcW w:w="1185" w:type="dxa"/>
            <w:vMerge w:val="continue"/>
            <w:vAlign w:val="center"/>
          </w:tcPr>
          <w:p w14:paraId="50B37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7A76CD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66F96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7EF08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 w14:paraId="3CF9F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医学检验技术</w:t>
            </w:r>
          </w:p>
        </w:tc>
        <w:tc>
          <w:tcPr>
            <w:tcW w:w="1410" w:type="dxa"/>
            <w:vAlign w:val="center"/>
          </w:tcPr>
          <w:p w14:paraId="4259C0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48</w:t>
            </w:r>
          </w:p>
        </w:tc>
        <w:tc>
          <w:tcPr>
            <w:tcW w:w="1185" w:type="dxa"/>
            <w:vMerge w:val="continue"/>
            <w:vAlign w:val="center"/>
          </w:tcPr>
          <w:p w14:paraId="5B723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369E5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5129C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41865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47A20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医学影像学</w:t>
            </w:r>
          </w:p>
        </w:tc>
        <w:tc>
          <w:tcPr>
            <w:tcW w:w="1410" w:type="dxa"/>
            <w:vAlign w:val="center"/>
          </w:tcPr>
          <w:p w14:paraId="484A1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106</w:t>
            </w:r>
          </w:p>
        </w:tc>
        <w:tc>
          <w:tcPr>
            <w:tcW w:w="1185" w:type="dxa"/>
            <w:vMerge w:val="continue"/>
            <w:vAlign w:val="center"/>
          </w:tcPr>
          <w:p w14:paraId="19B56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5CAAF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4385B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1DEC8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5D59E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护理学</w:t>
            </w:r>
          </w:p>
        </w:tc>
        <w:tc>
          <w:tcPr>
            <w:tcW w:w="1410" w:type="dxa"/>
            <w:vAlign w:val="center"/>
          </w:tcPr>
          <w:p w14:paraId="146B6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192</w:t>
            </w:r>
          </w:p>
        </w:tc>
        <w:tc>
          <w:tcPr>
            <w:tcW w:w="1185" w:type="dxa"/>
            <w:vMerge w:val="continue"/>
            <w:vAlign w:val="center"/>
          </w:tcPr>
          <w:p w14:paraId="41FC52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1BA4A3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4A79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0BE94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248B1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康复治疗学</w:t>
            </w:r>
          </w:p>
        </w:tc>
        <w:tc>
          <w:tcPr>
            <w:tcW w:w="1410" w:type="dxa"/>
            <w:vAlign w:val="center"/>
          </w:tcPr>
          <w:p w14:paraId="506FC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47</w:t>
            </w:r>
          </w:p>
        </w:tc>
        <w:tc>
          <w:tcPr>
            <w:tcW w:w="1185" w:type="dxa"/>
            <w:vMerge w:val="continue"/>
            <w:vAlign w:val="center"/>
          </w:tcPr>
          <w:p w14:paraId="2159F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6498F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41380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66F5D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1789DA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智能医学工程</w:t>
            </w:r>
          </w:p>
        </w:tc>
        <w:tc>
          <w:tcPr>
            <w:tcW w:w="1410" w:type="dxa"/>
            <w:vAlign w:val="center"/>
          </w:tcPr>
          <w:p w14:paraId="10356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39</w:t>
            </w:r>
          </w:p>
        </w:tc>
        <w:tc>
          <w:tcPr>
            <w:tcW w:w="1185" w:type="dxa"/>
            <w:vMerge w:val="continue"/>
            <w:vAlign w:val="center"/>
          </w:tcPr>
          <w:p w14:paraId="37DF4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5DEA9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2A85B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5A9E3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2DE2C3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音乐学</w:t>
            </w:r>
          </w:p>
        </w:tc>
        <w:tc>
          <w:tcPr>
            <w:tcW w:w="1410" w:type="dxa"/>
            <w:vAlign w:val="center"/>
          </w:tcPr>
          <w:p w14:paraId="6AEBD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91</w:t>
            </w:r>
          </w:p>
        </w:tc>
        <w:tc>
          <w:tcPr>
            <w:tcW w:w="1185" w:type="dxa"/>
            <w:vMerge w:val="continue"/>
            <w:vAlign w:val="center"/>
          </w:tcPr>
          <w:p w14:paraId="1F00B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6B06D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5A27B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94" w:type="dxa"/>
            <w:gridSpan w:val="5"/>
            <w:shd w:val="clear" w:color="auto" w:fill="E7E6E6" w:themeFill="background2"/>
            <w:vAlign w:val="center"/>
          </w:tcPr>
          <w:p w14:paraId="7974CD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硕士（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682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人）</w:t>
            </w:r>
          </w:p>
        </w:tc>
      </w:tr>
      <w:tr w14:paraId="2539D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restart"/>
            <w:vAlign w:val="center"/>
          </w:tcPr>
          <w:p w14:paraId="72826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公共卫生学院</w:t>
            </w:r>
          </w:p>
        </w:tc>
        <w:tc>
          <w:tcPr>
            <w:tcW w:w="2430" w:type="dxa"/>
            <w:vAlign w:val="center"/>
          </w:tcPr>
          <w:p w14:paraId="60DD4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公共卫生</w:t>
            </w:r>
          </w:p>
        </w:tc>
        <w:tc>
          <w:tcPr>
            <w:tcW w:w="1410" w:type="dxa"/>
            <w:vAlign w:val="center"/>
          </w:tcPr>
          <w:p w14:paraId="5D7E5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54</w:t>
            </w:r>
          </w:p>
        </w:tc>
        <w:tc>
          <w:tcPr>
            <w:tcW w:w="1185" w:type="dxa"/>
            <w:vMerge w:val="restart"/>
            <w:vAlign w:val="center"/>
          </w:tcPr>
          <w:p w14:paraId="7D8A4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张雷</w:t>
            </w:r>
          </w:p>
        </w:tc>
        <w:tc>
          <w:tcPr>
            <w:tcW w:w="2070" w:type="dxa"/>
            <w:vMerge w:val="restart"/>
            <w:vAlign w:val="center"/>
          </w:tcPr>
          <w:p w14:paraId="41795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0872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2214833</w:t>
            </w:r>
          </w:p>
          <w:p w14:paraId="4E028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13708645006</w:t>
            </w:r>
          </w:p>
        </w:tc>
      </w:tr>
      <w:tr w14:paraId="21A51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19321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09E3D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公共卫生与预防医学</w:t>
            </w:r>
          </w:p>
        </w:tc>
        <w:tc>
          <w:tcPr>
            <w:tcW w:w="1410" w:type="dxa"/>
            <w:vAlign w:val="center"/>
          </w:tcPr>
          <w:p w14:paraId="498D3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32</w:t>
            </w:r>
          </w:p>
        </w:tc>
        <w:tc>
          <w:tcPr>
            <w:tcW w:w="1185" w:type="dxa"/>
            <w:vMerge w:val="continue"/>
            <w:vAlign w:val="center"/>
          </w:tcPr>
          <w:p w14:paraId="5D2D5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4DCCA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3AE2B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Align w:val="center"/>
          </w:tcPr>
          <w:p w14:paraId="3CEEC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护理学院</w:t>
            </w:r>
          </w:p>
        </w:tc>
        <w:tc>
          <w:tcPr>
            <w:tcW w:w="2430" w:type="dxa"/>
            <w:vAlign w:val="center"/>
          </w:tcPr>
          <w:p w14:paraId="2A1EF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护理</w:t>
            </w:r>
          </w:p>
        </w:tc>
        <w:tc>
          <w:tcPr>
            <w:tcW w:w="1410" w:type="dxa"/>
            <w:vAlign w:val="center"/>
          </w:tcPr>
          <w:p w14:paraId="1268B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56</w:t>
            </w:r>
          </w:p>
        </w:tc>
        <w:tc>
          <w:tcPr>
            <w:tcW w:w="1185" w:type="dxa"/>
            <w:vAlign w:val="center"/>
          </w:tcPr>
          <w:p w14:paraId="52385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梁家榕</w:t>
            </w:r>
          </w:p>
        </w:tc>
        <w:tc>
          <w:tcPr>
            <w:tcW w:w="2070" w:type="dxa"/>
            <w:vAlign w:val="center"/>
          </w:tcPr>
          <w:p w14:paraId="63F7E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0872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2257040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bdr w:val="single" w:color="auto" w:sz="2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15912477614</w:t>
            </w:r>
          </w:p>
        </w:tc>
      </w:tr>
      <w:tr w14:paraId="00F28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restart"/>
            <w:vAlign w:val="center"/>
          </w:tcPr>
          <w:p w14:paraId="1B606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基础医学院</w:t>
            </w:r>
          </w:p>
        </w:tc>
        <w:tc>
          <w:tcPr>
            <w:tcW w:w="2430" w:type="dxa"/>
            <w:vAlign w:val="center"/>
          </w:tcPr>
          <w:p w14:paraId="29F41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病理学与病理生理学</w:t>
            </w:r>
          </w:p>
        </w:tc>
        <w:tc>
          <w:tcPr>
            <w:tcW w:w="1410" w:type="dxa"/>
            <w:vAlign w:val="center"/>
          </w:tcPr>
          <w:p w14:paraId="78BAF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1185" w:type="dxa"/>
            <w:vMerge w:val="restart"/>
            <w:vAlign w:val="center"/>
          </w:tcPr>
          <w:p w14:paraId="773EF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李雪英</w:t>
            </w:r>
          </w:p>
        </w:tc>
        <w:tc>
          <w:tcPr>
            <w:tcW w:w="2070" w:type="dxa"/>
            <w:vMerge w:val="restart"/>
            <w:vAlign w:val="center"/>
          </w:tcPr>
          <w:p w14:paraId="5E906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0872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2257113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bdr w:val="single" w:color="auto" w:sz="2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13087412145</w:t>
            </w:r>
          </w:p>
        </w:tc>
      </w:tr>
      <w:tr w14:paraId="33C9C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4A44A9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40E79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病原生物学</w:t>
            </w:r>
          </w:p>
        </w:tc>
        <w:tc>
          <w:tcPr>
            <w:tcW w:w="1410" w:type="dxa"/>
            <w:vAlign w:val="center"/>
          </w:tcPr>
          <w:p w14:paraId="4755F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1185" w:type="dxa"/>
            <w:vMerge w:val="continue"/>
            <w:vAlign w:val="center"/>
          </w:tcPr>
          <w:p w14:paraId="543E5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624CD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74E07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192F0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0CCE4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免疫学</w:t>
            </w:r>
          </w:p>
        </w:tc>
        <w:tc>
          <w:tcPr>
            <w:tcW w:w="1410" w:type="dxa"/>
            <w:vAlign w:val="center"/>
          </w:tcPr>
          <w:p w14:paraId="11A3B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185" w:type="dxa"/>
            <w:vMerge w:val="continue"/>
            <w:vAlign w:val="center"/>
          </w:tcPr>
          <w:p w14:paraId="6345B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1770B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3640A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76043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52D8C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人体解剖与组织胚胎学</w:t>
            </w:r>
          </w:p>
        </w:tc>
        <w:tc>
          <w:tcPr>
            <w:tcW w:w="1410" w:type="dxa"/>
            <w:vAlign w:val="center"/>
          </w:tcPr>
          <w:p w14:paraId="0FB13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185" w:type="dxa"/>
            <w:vMerge w:val="continue"/>
            <w:vAlign w:val="center"/>
          </w:tcPr>
          <w:p w14:paraId="7BA93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5AC8C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14DB4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422229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21899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中国少数民族经济</w:t>
            </w:r>
          </w:p>
        </w:tc>
        <w:tc>
          <w:tcPr>
            <w:tcW w:w="1410" w:type="dxa"/>
            <w:vAlign w:val="center"/>
          </w:tcPr>
          <w:p w14:paraId="5E4DFC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185" w:type="dxa"/>
            <w:vMerge w:val="continue"/>
            <w:vAlign w:val="center"/>
          </w:tcPr>
          <w:p w14:paraId="3C72F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7103C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19A79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restart"/>
            <w:vAlign w:val="center"/>
          </w:tcPr>
          <w:p w14:paraId="3A769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临床医学院</w:t>
            </w:r>
          </w:p>
        </w:tc>
        <w:tc>
          <w:tcPr>
            <w:tcW w:w="2430" w:type="dxa"/>
            <w:vAlign w:val="center"/>
          </w:tcPr>
          <w:p w14:paraId="7E21A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超声医学</w:t>
            </w:r>
          </w:p>
        </w:tc>
        <w:tc>
          <w:tcPr>
            <w:tcW w:w="1410" w:type="dxa"/>
            <w:vAlign w:val="center"/>
          </w:tcPr>
          <w:p w14:paraId="319FE8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185" w:type="dxa"/>
            <w:vMerge w:val="restart"/>
            <w:vAlign w:val="center"/>
          </w:tcPr>
          <w:p w14:paraId="47409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马继琴</w:t>
            </w:r>
          </w:p>
        </w:tc>
        <w:tc>
          <w:tcPr>
            <w:tcW w:w="2070" w:type="dxa"/>
            <w:vMerge w:val="restart"/>
            <w:vAlign w:val="center"/>
          </w:tcPr>
          <w:p w14:paraId="15C0D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0872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2201510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bdr w:val="single" w:color="auto" w:sz="2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13608724661</w:t>
            </w:r>
          </w:p>
        </w:tc>
      </w:tr>
      <w:tr w14:paraId="0C5D5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30288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2A00B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儿科学</w:t>
            </w:r>
          </w:p>
        </w:tc>
        <w:tc>
          <w:tcPr>
            <w:tcW w:w="1410" w:type="dxa"/>
            <w:vAlign w:val="center"/>
          </w:tcPr>
          <w:p w14:paraId="0A8CA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26</w:t>
            </w:r>
          </w:p>
        </w:tc>
        <w:tc>
          <w:tcPr>
            <w:tcW w:w="1185" w:type="dxa"/>
            <w:vMerge w:val="continue"/>
            <w:vAlign w:val="center"/>
          </w:tcPr>
          <w:p w14:paraId="1DF62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6254C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52C70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61C4E0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4D248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儿外科学</w:t>
            </w:r>
          </w:p>
        </w:tc>
        <w:tc>
          <w:tcPr>
            <w:tcW w:w="1410" w:type="dxa"/>
            <w:vAlign w:val="center"/>
          </w:tcPr>
          <w:p w14:paraId="4B7B5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vMerge w:val="continue"/>
            <w:vAlign w:val="center"/>
          </w:tcPr>
          <w:p w14:paraId="0BA422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3260B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45ED6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2F1D4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5CB8B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耳鼻咽喉科学</w:t>
            </w:r>
          </w:p>
        </w:tc>
        <w:tc>
          <w:tcPr>
            <w:tcW w:w="1410" w:type="dxa"/>
            <w:vAlign w:val="center"/>
          </w:tcPr>
          <w:p w14:paraId="704DE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185" w:type="dxa"/>
            <w:vMerge w:val="continue"/>
            <w:vAlign w:val="center"/>
          </w:tcPr>
          <w:p w14:paraId="0AC75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24368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4CBBB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21A40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6D4310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放射影像学</w:t>
            </w:r>
          </w:p>
        </w:tc>
        <w:tc>
          <w:tcPr>
            <w:tcW w:w="1410" w:type="dxa"/>
            <w:vAlign w:val="center"/>
          </w:tcPr>
          <w:p w14:paraId="23BD7E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1185" w:type="dxa"/>
            <w:vMerge w:val="continue"/>
            <w:vAlign w:val="center"/>
          </w:tcPr>
          <w:p w14:paraId="047E4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5C02C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04D5B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38270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19513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放射肿瘤学</w:t>
            </w:r>
          </w:p>
        </w:tc>
        <w:tc>
          <w:tcPr>
            <w:tcW w:w="1410" w:type="dxa"/>
            <w:vAlign w:val="center"/>
          </w:tcPr>
          <w:p w14:paraId="1628C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vMerge w:val="continue"/>
            <w:vAlign w:val="center"/>
          </w:tcPr>
          <w:p w14:paraId="5EEB6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61A8B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7D944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4644D0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46AF6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妇产科学</w:t>
            </w:r>
          </w:p>
        </w:tc>
        <w:tc>
          <w:tcPr>
            <w:tcW w:w="1410" w:type="dxa"/>
            <w:vAlign w:val="center"/>
          </w:tcPr>
          <w:p w14:paraId="70213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1185" w:type="dxa"/>
            <w:vMerge w:val="continue"/>
            <w:vAlign w:val="center"/>
          </w:tcPr>
          <w:p w14:paraId="02D533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3D054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15587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52D0B4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4C2F4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骨科学</w:t>
            </w:r>
          </w:p>
        </w:tc>
        <w:tc>
          <w:tcPr>
            <w:tcW w:w="1410" w:type="dxa"/>
            <w:vAlign w:val="center"/>
          </w:tcPr>
          <w:p w14:paraId="16F9D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185" w:type="dxa"/>
            <w:vMerge w:val="continue"/>
            <w:vAlign w:val="center"/>
          </w:tcPr>
          <w:p w14:paraId="3E1C91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247BE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57CF0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1A4B2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00315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核医学</w:t>
            </w:r>
          </w:p>
        </w:tc>
        <w:tc>
          <w:tcPr>
            <w:tcW w:w="1410" w:type="dxa"/>
            <w:vAlign w:val="center"/>
          </w:tcPr>
          <w:p w14:paraId="3639A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vMerge w:val="continue"/>
            <w:vAlign w:val="center"/>
          </w:tcPr>
          <w:p w14:paraId="29F6D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71033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2138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26A10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13C8C1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急诊医学</w:t>
            </w:r>
          </w:p>
        </w:tc>
        <w:tc>
          <w:tcPr>
            <w:tcW w:w="1410" w:type="dxa"/>
            <w:vAlign w:val="center"/>
          </w:tcPr>
          <w:p w14:paraId="11F30C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185" w:type="dxa"/>
            <w:vMerge w:val="continue"/>
            <w:vAlign w:val="center"/>
          </w:tcPr>
          <w:p w14:paraId="4BB76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181655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5033A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29B48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1887F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康复医学与理疗学</w:t>
            </w:r>
          </w:p>
        </w:tc>
        <w:tc>
          <w:tcPr>
            <w:tcW w:w="1410" w:type="dxa"/>
            <w:vAlign w:val="center"/>
          </w:tcPr>
          <w:p w14:paraId="29581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185" w:type="dxa"/>
            <w:vMerge w:val="continue"/>
            <w:vAlign w:val="center"/>
          </w:tcPr>
          <w:p w14:paraId="58203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6D25E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3AC5E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42230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2C485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临床病理</w:t>
            </w:r>
          </w:p>
        </w:tc>
        <w:tc>
          <w:tcPr>
            <w:tcW w:w="1410" w:type="dxa"/>
            <w:vAlign w:val="center"/>
          </w:tcPr>
          <w:p w14:paraId="25E9C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185" w:type="dxa"/>
            <w:vMerge w:val="continue"/>
            <w:vAlign w:val="center"/>
          </w:tcPr>
          <w:p w14:paraId="421B9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0583E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1F6D7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3DC40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749D6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临床检验诊断学</w:t>
            </w:r>
          </w:p>
        </w:tc>
        <w:tc>
          <w:tcPr>
            <w:tcW w:w="1410" w:type="dxa"/>
            <w:vAlign w:val="center"/>
          </w:tcPr>
          <w:p w14:paraId="6A5E2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185" w:type="dxa"/>
            <w:vMerge w:val="continue"/>
            <w:vAlign w:val="center"/>
          </w:tcPr>
          <w:p w14:paraId="5329B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5315B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408E9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5ED36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24039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麻醉学</w:t>
            </w:r>
          </w:p>
        </w:tc>
        <w:tc>
          <w:tcPr>
            <w:tcW w:w="1410" w:type="dxa"/>
            <w:vAlign w:val="center"/>
          </w:tcPr>
          <w:p w14:paraId="5D792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1185" w:type="dxa"/>
            <w:vMerge w:val="continue"/>
            <w:vAlign w:val="center"/>
          </w:tcPr>
          <w:p w14:paraId="3B885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13820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16F88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0406C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7457DC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内科学</w:t>
            </w:r>
          </w:p>
        </w:tc>
        <w:tc>
          <w:tcPr>
            <w:tcW w:w="1410" w:type="dxa"/>
            <w:vAlign w:val="center"/>
          </w:tcPr>
          <w:p w14:paraId="451A5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96</w:t>
            </w:r>
          </w:p>
        </w:tc>
        <w:tc>
          <w:tcPr>
            <w:tcW w:w="1185" w:type="dxa"/>
            <w:vMerge w:val="continue"/>
            <w:vAlign w:val="center"/>
          </w:tcPr>
          <w:p w14:paraId="0D249B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57CC5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34FBA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1FE18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41CA2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皮肤病与性病学</w:t>
            </w:r>
          </w:p>
        </w:tc>
        <w:tc>
          <w:tcPr>
            <w:tcW w:w="1410" w:type="dxa"/>
            <w:vAlign w:val="center"/>
          </w:tcPr>
          <w:p w14:paraId="6E67C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185" w:type="dxa"/>
            <w:vMerge w:val="continue"/>
            <w:vAlign w:val="center"/>
          </w:tcPr>
          <w:p w14:paraId="21F50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71B4F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225E3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1971E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31023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全科医学</w:t>
            </w:r>
          </w:p>
        </w:tc>
        <w:tc>
          <w:tcPr>
            <w:tcW w:w="1410" w:type="dxa"/>
            <w:vAlign w:val="center"/>
          </w:tcPr>
          <w:p w14:paraId="7A9BA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185" w:type="dxa"/>
            <w:vMerge w:val="continue"/>
            <w:vAlign w:val="center"/>
          </w:tcPr>
          <w:p w14:paraId="6E960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6078C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718C5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3BEB7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16DA9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神经病学</w:t>
            </w:r>
          </w:p>
        </w:tc>
        <w:tc>
          <w:tcPr>
            <w:tcW w:w="1410" w:type="dxa"/>
            <w:vAlign w:val="center"/>
          </w:tcPr>
          <w:p w14:paraId="00324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1185" w:type="dxa"/>
            <w:vMerge w:val="continue"/>
            <w:vAlign w:val="center"/>
          </w:tcPr>
          <w:p w14:paraId="558F4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32DA77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1B7B7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0B68A545">
            <w:pPr>
              <w:keepNext w:val="0"/>
              <w:keepLines w:val="0"/>
              <w:widowControl/>
              <w:suppressLineNumbers w:val="0"/>
              <w:tabs>
                <w:tab w:val="right" w:pos="1488"/>
              </w:tabs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7FCF4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外科学</w:t>
            </w:r>
          </w:p>
        </w:tc>
        <w:tc>
          <w:tcPr>
            <w:tcW w:w="1410" w:type="dxa"/>
            <w:vAlign w:val="center"/>
          </w:tcPr>
          <w:p w14:paraId="524578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47</w:t>
            </w:r>
          </w:p>
        </w:tc>
        <w:tc>
          <w:tcPr>
            <w:tcW w:w="1185" w:type="dxa"/>
            <w:vMerge w:val="continue"/>
            <w:vAlign w:val="center"/>
          </w:tcPr>
          <w:p w14:paraId="07D13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33071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4A5F6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54D0C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0F6F19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眼科学</w:t>
            </w:r>
          </w:p>
        </w:tc>
        <w:tc>
          <w:tcPr>
            <w:tcW w:w="1410" w:type="dxa"/>
            <w:vAlign w:val="center"/>
          </w:tcPr>
          <w:p w14:paraId="1A8830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185" w:type="dxa"/>
            <w:vMerge w:val="continue"/>
            <w:vAlign w:val="center"/>
          </w:tcPr>
          <w:p w14:paraId="7FC47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732C2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5A074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39F07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320B71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运动医学</w:t>
            </w:r>
          </w:p>
        </w:tc>
        <w:tc>
          <w:tcPr>
            <w:tcW w:w="1410" w:type="dxa"/>
            <w:vAlign w:val="center"/>
          </w:tcPr>
          <w:p w14:paraId="3044F9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vMerge w:val="continue"/>
            <w:vAlign w:val="center"/>
          </w:tcPr>
          <w:p w14:paraId="082A3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7260A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2A6B3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686E1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52943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肿瘤学</w:t>
            </w:r>
          </w:p>
        </w:tc>
        <w:tc>
          <w:tcPr>
            <w:tcW w:w="1410" w:type="dxa"/>
            <w:vAlign w:val="center"/>
          </w:tcPr>
          <w:p w14:paraId="7C2F2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vMerge w:val="continue"/>
            <w:vAlign w:val="center"/>
          </w:tcPr>
          <w:p w14:paraId="77E36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5CEE3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1650C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1B1C8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5CF7C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老年医学</w:t>
            </w:r>
          </w:p>
        </w:tc>
        <w:tc>
          <w:tcPr>
            <w:tcW w:w="1410" w:type="dxa"/>
            <w:vAlign w:val="center"/>
          </w:tcPr>
          <w:p w14:paraId="7D7A1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vMerge w:val="continue"/>
            <w:vAlign w:val="center"/>
          </w:tcPr>
          <w:p w14:paraId="7AF4C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4966F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2BAAF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590D01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7658A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精神病与精神卫生学</w:t>
            </w:r>
          </w:p>
        </w:tc>
        <w:tc>
          <w:tcPr>
            <w:tcW w:w="1410" w:type="dxa"/>
            <w:vAlign w:val="center"/>
          </w:tcPr>
          <w:p w14:paraId="65547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vMerge w:val="continue"/>
            <w:vAlign w:val="center"/>
          </w:tcPr>
          <w:p w14:paraId="2DF2F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75195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777F7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13DAB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2FC37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影像医学与核医学</w:t>
            </w:r>
          </w:p>
        </w:tc>
        <w:tc>
          <w:tcPr>
            <w:tcW w:w="1410" w:type="dxa"/>
            <w:vAlign w:val="center"/>
          </w:tcPr>
          <w:p w14:paraId="51978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vMerge w:val="continue"/>
            <w:vAlign w:val="center"/>
          </w:tcPr>
          <w:p w14:paraId="091FB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7CD54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4CEDD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Merge w:val="continue"/>
            <w:vAlign w:val="center"/>
          </w:tcPr>
          <w:p w14:paraId="1991A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430" w:type="dxa"/>
            <w:vAlign w:val="center"/>
          </w:tcPr>
          <w:p w14:paraId="493915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重症医学</w:t>
            </w:r>
          </w:p>
        </w:tc>
        <w:tc>
          <w:tcPr>
            <w:tcW w:w="1410" w:type="dxa"/>
            <w:vAlign w:val="center"/>
          </w:tcPr>
          <w:p w14:paraId="54F0A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185" w:type="dxa"/>
            <w:vMerge w:val="continue"/>
            <w:vAlign w:val="center"/>
          </w:tcPr>
          <w:p w14:paraId="755B9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0F531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2BF5F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vAlign w:val="center"/>
          </w:tcPr>
          <w:p w14:paraId="278C6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药学院</w:t>
            </w:r>
          </w:p>
        </w:tc>
        <w:tc>
          <w:tcPr>
            <w:tcW w:w="2430" w:type="dxa"/>
            <w:vAlign w:val="center"/>
          </w:tcPr>
          <w:p w14:paraId="1EB8C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药学</w:t>
            </w:r>
          </w:p>
        </w:tc>
        <w:tc>
          <w:tcPr>
            <w:tcW w:w="1410" w:type="dxa"/>
            <w:vAlign w:val="center"/>
          </w:tcPr>
          <w:p w14:paraId="4B2EF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150</w:t>
            </w:r>
          </w:p>
        </w:tc>
        <w:tc>
          <w:tcPr>
            <w:tcW w:w="1185" w:type="dxa"/>
            <w:vAlign w:val="center"/>
          </w:tcPr>
          <w:p w14:paraId="31FB1A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李玥</w:t>
            </w:r>
          </w:p>
        </w:tc>
        <w:tc>
          <w:tcPr>
            <w:tcW w:w="2070" w:type="dxa"/>
            <w:vAlign w:val="center"/>
          </w:tcPr>
          <w:p w14:paraId="333B98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0872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2251475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18288745169</w:t>
            </w:r>
          </w:p>
        </w:tc>
      </w:tr>
      <w:tr w14:paraId="59ED0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94" w:type="dxa"/>
            <w:gridSpan w:val="5"/>
            <w:shd w:val="clear" w:color="auto" w:fill="E7E6E6" w:themeFill="background2"/>
            <w:vAlign w:val="center"/>
          </w:tcPr>
          <w:p w14:paraId="3D4F89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博士（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7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人）</w:t>
            </w:r>
          </w:p>
        </w:tc>
      </w:tr>
      <w:tr w14:paraId="269F2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 w14:paraId="16D69A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  <w:t>药学院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70282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  <w:t>药学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ECEAA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11BC9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bookmarkEnd w:id="0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玥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F018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0872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2251475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18288745169</w:t>
            </w:r>
          </w:p>
        </w:tc>
      </w:tr>
    </w:tbl>
    <w:p w14:paraId="41849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90" w:leftChars="43"/>
        <w:textAlignment w:val="auto"/>
        <w:rPr>
          <w:rFonts w:hint="eastAsia" w:ascii="宋体" w:hAnsi="宋体" w:eastAsia="方正仿宋_GBK" w:cs="宋体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68CA8CC8-7512-4DF0-882C-3DBED4176F36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E8390B50-09CF-418A-BF07-9A7DE12CE4D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CF9FB70-0BA1-44A4-8514-0E9C3B95FAFC}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6FE1957-188B-4922-807F-A815EB84DC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kZWVlMzA4ZDBmODZlMjFmMGM5OWU1OGMwMzViNDAifQ=="/>
  </w:docVars>
  <w:rsids>
    <w:rsidRoot w:val="5591723B"/>
    <w:rsid w:val="002D3C80"/>
    <w:rsid w:val="003A2889"/>
    <w:rsid w:val="006D4E32"/>
    <w:rsid w:val="00E355AF"/>
    <w:rsid w:val="02C95F7F"/>
    <w:rsid w:val="035969B2"/>
    <w:rsid w:val="03EA08CE"/>
    <w:rsid w:val="05935A35"/>
    <w:rsid w:val="0B301291"/>
    <w:rsid w:val="1A641E45"/>
    <w:rsid w:val="1FB20E28"/>
    <w:rsid w:val="281072D1"/>
    <w:rsid w:val="39235546"/>
    <w:rsid w:val="3998008B"/>
    <w:rsid w:val="491F0908"/>
    <w:rsid w:val="5591723B"/>
    <w:rsid w:val="5C7625BC"/>
    <w:rsid w:val="60492674"/>
    <w:rsid w:val="6AFB3B17"/>
    <w:rsid w:val="77CB22F8"/>
    <w:rsid w:val="7CA13CD7"/>
    <w:rsid w:val="7DBF6A9D"/>
    <w:rsid w:val="7E4731C0"/>
    <w:rsid w:val="7FB6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424</Words>
  <Characters>661</Characters>
  <Lines>2</Lines>
  <Paragraphs>1</Paragraphs>
  <TotalTime>17</TotalTime>
  <ScaleCrop>false</ScaleCrop>
  <LinksUpToDate>false</LinksUpToDate>
  <CharactersWithSpaces>661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2024-11-21T05:45:00Z</dcterms:created>
  <dc:creator>Alfred</dc:creator>
  <cp:lastModifiedBy>余清申</cp:lastModifiedBy>
  <cp:lastPrinted>2024-11-21T08:22:00Z</cp:lastPrinted>
  <dcterms:modified xsi:type="dcterms:W3CDTF">2026-09-04T08:35:41Z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F3D6E2A9AF6B4218ABEE8B3F538CA420_13</vt:lpwstr>
  </property>
  <property fmtid="{D5CDD505-2E9C-101B-9397-08002B2CF9AE}" pid="4" name="KSOTemplateDocerSaveRecord">
    <vt:lpwstr>eyJoZGlkIjoiNjkyNzlkZjk0YTYyM2VmMzBmZGFkMzVhNTBkNjllODUiLCJ1c2VySWQiOiIxNzAxMzg0Mzg0In0=</vt:lpwstr>
  </property>
</Properties>
</file>